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8EE" w:rsidRPr="00FE388D" w:rsidRDefault="007A48EE" w:rsidP="007A48EE">
      <w:pPr>
        <w:pStyle w:val="Title"/>
        <w:ind w:left="1077"/>
        <w:rPr>
          <w:rFonts w:ascii="Bookman Old Style" w:hAnsi="Bookman Old Style" w:cs="Arial"/>
          <w:spacing w:val="6"/>
          <w:sz w:val="26"/>
        </w:rPr>
      </w:pPr>
      <w:r w:rsidRPr="00FE388D">
        <w:rPr>
          <w:rFonts w:ascii="Bookman Old Style" w:hAnsi="Bookman Old Style" w:cs="Arial"/>
          <w:noProof/>
          <w:position w:val="-6"/>
          <w:sz w:val="26"/>
        </w:rPr>
        <w:drawing>
          <wp:anchor distT="0" distB="0" distL="114300" distR="114300" simplePos="0" relativeHeight="251768320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-54610</wp:posOffset>
            </wp:positionV>
            <wp:extent cx="690109" cy="895350"/>
            <wp:effectExtent l="0" t="0" r="0" b="0"/>
            <wp:wrapNone/>
            <wp:docPr id="3" name="Picture 3" descr="Demak=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mak=B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09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388D">
        <w:rPr>
          <w:rFonts w:ascii="Bookman Old Style" w:hAnsi="Bookman Old Style" w:cs="Arial"/>
          <w:spacing w:val="6"/>
          <w:sz w:val="26"/>
        </w:rPr>
        <w:t>PEMERINTAH KABUPATEN DEMAK</w:t>
      </w:r>
    </w:p>
    <w:p w:rsidR="00717589" w:rsidRPr="00FE388D" w:rsidRDefault="00717589" w:rsidP="007A48EE">
      <w:pPr>
        <w:pStyle w:val="BodyText"/>
        <w:tabs>
          <w:tab w:val="left" w:pos="1985"/>
        </w:tabs>
        <w:ind w:left="1077"/>
        <w:rPr>
          <w:rFonts w:ascii="Bookman Old Style" w:hAnsi="Bookman Old Style" w:cs="Arial"/>
          <w:sz w:val="28"/>
          <w:lang w:val="id-ID"/>
        </w:rPr>
      </w:pPr>
      <w:r w:rsidRPr="00FE388D">
        <w:rPr>
          <w:rFonts w:ascii="Bookman Old Style" w:hAnsi="Bookman Old Style" w:cs="Arial"/>
          <w:sz w:val="28"/>
        </w:rPr>
        <w:t xml:space="preserve">DINAS PERUMAHAN DAN KAWASAN PERMUKIMAN </w:t>
      </w:r>
    </w:p>
    <w:p w:rsidR="007A48EE" w:rsidRPr="00FE388D" w:rsidRDefault="007A48EE" w:rsidP="007A48EE">
      <w:pPr>
        <w:pStyle w:val="BodyText"/>
        <w:tabs>
          <w:tab w:val="left" w:pos="1985"/>
        </w:tabs>
        <w:ind w:left="1077"/>
        <w:rPr>
          <w:rFonts w:ascii="Bookman Old Style" w:hAnsi="Bookman Old Style" w:cs="Arial"/>
          <w:b w:val="0"/>
          <w:bCs w:val="0"/>
          <w:spacing w:val="4"/>
          <w:lang w:val="id-ID"/>
        </w:rPr>
      </w:pPr>
      <w:proofErr w:type="gramStart"/>
      <w:r w:rsidRPr="00FE388D">
        <w:rPr>
          <w:rFonts w:ascii="Bookman Old Style" w:hAnsi="Bookman Old Style" w:cs="Arial"/>
          <w:b w:val="0"/>
          <w:bCs w:val="0"/>
          <w:spacing w:val="4"/>
        </w:rPr>
        <w:t>J</w:t>
      </w:r>
      <w:r w:rsidR="00FE388D" w:rsidRPr="00FE388D">
        <w:rPr>
          <w:rFonts w:ascii="Bookman Old Style" w:hAnsi="Bookman Old Style" w:cs="Arial"/>
          <w:b w:val="0"/>
          <w:bCs w:val="0"/>
          <w:spacing w:val="4"/>
          <w:lang w:val="en-ID"/>
        </w:rPr>
        <w:t>l.</w:t>
      </w:r>
      <w:proofErr w:type="spellStart"/>
      <w:r w:rsidRPr="00FE388D">
        <w:rPr>
          <w:rFonts w:ascii="Bookman Old Style" w:hAnsi="Bookman Old Style" w:cs="Arial"/>
          <w:b w:val="0"/>
          <w:bCs w:val="0"/>
          <w:spacing w:val="4"/>
        </w:rPr>
        <w:t>KyaiJebat</w:t>
      </w:r>
      <w:proofErr w:type="spellEnd"/>
      <w:proofErr w:type="gramEnd"/>
      <w:r w:rsidRPr="00FE388D">
        <w:rPr>
          <w:rFonts w:ascii="Bookman Old Style" w:hAnsi="Bookman Old Style" w:cs="Arial"/>
          <w:b w:val="0"/>
          <w:bCs w:val="0"/>
          <w:spacing w:val="4"/>
        </w:rPr>
        <w:t xml:space="preserve"> No</w:t>
      </w:r>
      <w:r w:rsidRPr="00FE388D">
        <w:rPr>
          <w:rFonts w:ascii="Bookman Old Style" w:hAnsi="Bookman Old Style" w:cs="Arial"/>
          <w:b w:val="0"/>
          <w:bCs w:val="0"/>
          <w:spacing w:val="4"/>
          <w:lang w:val="id-ID"/>
        </w:rPr>
        <w:t>mor</w:t>
      </w:r>
      <w:r w:rsidR="006E5659" w:rsidRPr="00FE388D">
        <w:rPr>
          <w:rFonts w:ascii="Bookman Old Style" w:hAnsi="Bookman Old Style" w:cs="Arial"/>
          <w:b w:val="0"/>
          <w:bCs w:val="0"/>
          <w:spacing w:val="4"/>
          <w:lang w:val="id-ID"/>
        </w:rPr>
        <w:t>35</w:t>
      </w:r>
      <w:proofErr w:type="spellStart"/>
      <w:r w:rsidRPr="00FE388D">
        <w:rPr>
          <w:rFonts w:ascii="Bookman Old Style" w:hAnsi="Bookman Old Style" w:cs="Arial"/>
          <w:b w:val="0"/>
          <w:bCs w:val="0"/>
          <w:spacing w:val="4"/>
        </w:rPr>
        <w:t>Demak</w:t>
      </w:r>
      <w:proofErr w:type="spellEnd"/>
      <w:r w:rsidRPr="00FE388D">
        <w:rPr>
          <w:rFonts w:ascii="Bookman Old Style" w:hAnsi="Bookman Old Style" w:cs="Arial"/>
          <w:b w:val="0"/>
          <w:bCs w:val="0"/>
          <w:spacing w:val="4"/>
          <w:lang w:val="id-ID"/>
        </w:rPr>
        <w:t xml:space="preserve">59511 </w:t>
      </w:r>
      <w:r w:rsidRPr="00FE388D">
        <w:rPr>
          <w:rFonts w:ascii="Bookman Old Style" w:hAnsi="Bookman Old Style" w:cs="Arial"/>
          <w:b w:val="0"/>
          <w:bCs w:val="0"/>
          <w:spacing w:val="4"/>
        </w:rPr>
        <w:t>Tel</w:t>
      </w:r>
      <w:r w:rsidR="00FE388D">
        <w:rPr>
          <w:rFonts w:ascii="Bookman Old Style" w:hAnsi="Bookman Old Style" w:cs="Arial"/>
          <w:b w:val="0"/>
          <w:bCs w:val="0"/>
          <w:spacing w:val="4"/>
          <w:lang w:val="id-ID"/>
        </w:rPr>
        <w:t>p</w:t>
      </w:r>
      <w:r w:rsidR="006E5659" w:rsidRPr="00FE388D">
        <w:rPr>
          <w:rFonts w:ascii="Bookman Old Style" w:hAnsi="Bookman Old Style" w:cs="Arial"/>
          <w:b w:val="0"/>
          <w:bCs w:val="0"/>
          <w:spacing w:val="4"/>
        </w:rPr>
        <w:t>.(0291) 68</w:t>
      </w:r>
      <w:r w:rsidR="006E5659" w:rsidRPr="00FE388D">
        <w:rPr>
          <w:rFonts w:ascii="Bookman Old Style" w:hAnsi="Bookman Old Style" w:cs="Arial"/>
          <w:b w:val="0"/>
          <w:bCs w:val="0"/>
          <w:spacing w:val="4"/>
          <w:lang w:val="id-ID"/>
        </w:rPr>
        <w:t>5715</w:t>
      </w:r>
    </w:p>
    <w:p w:rsidR="007A48EE" w:rsidRPr="00FE388D" w:rsidRDefault="007A48EE" w:rsidP="007A48EE">
      <w:pPr>
        <w:pStyle w:val="BodyText"/>
        <w:ind w:left="1077"/>
        <w:rPr>
          <w:rFonts w:ascii="Bookman Old Style" w:hAnsi="Bookman Old Style" w:cs="Arial"/>
          <w:b w:val="0"/>
          <w:bCs w:val="0"/>
          <w:spacing w:val="4"/>
          <w:lang w:val="id-ID"/>
        </w:rPr>
      </w:pPr>
      <w:r w:rsidRPr="00FE388D">
        <w:rPr>
          <w:rFonts w:ascii="Bookman Old Style" w:hAnsi="Bookman Old Style" w:cs="Arial"/>
          <w:b w:val="0"/>
          <w:bCs w:val="0"/>
          <w:spacing w:val="4"/>
        </w:rPr>
        <w:t>e-mail :</w:t>
      </w:r>
      <w:hyperlink r:id="rId7" w:history="1">
        <w:r w:rsidR="006E5659" w:rsidRPr="00FE388D">
          <w:rPr>
            <w:rStyle w:val="Hyperlink"/>
            <w:rFonts w:ascii="Bookman Old Style" w:hAnsi="Bookman Old Style" w:cs="Arial"/>
            <w:b w:val="0"/>
            <w:bCs w:val="0"/>
            <w:spacing w:val="4"/>
            <w:lang w:val="id-ID"/>
          </w:rPr>
          <w:t>dinasperkim</w:t>
        </w:r>
        <w:r w:rsidR="006E5659" w:rsidRPr="00FE388D">
          <w:rPr>
            <w:rStyle w:val="Hyperlink"/>
            <w:rFonts w:ascii="Bookman Old Style" w:hAnsi="Bookman Old Style" w:cs="Arial"/>
            <w:b w:val="0"/>
            <w:bCs w:val="0"/>
            <w:spacing w:val="4"/>
          </w:rPr>
          <w:t>@demakkab.go.id</w:t>
        </w:r>
      </w:hyperlink>
    </w:p>
    <w:p w:rsidR="009B1081" w:rsidRPr="00E52E27" w:rsidRDefault="00732859" w:rsidP="007A48EE">
      <w:pPr>
        <w:pStyle w:val="BodyText"/>
        <w:ind w:left="1440"/>
        <w:jc w:val="left"/>
        <w:rPr>
          <w:rFonts w:ascii="Bookman Old Style" w:hAnsi="Bookman Old Style" w:cs="Arial"/>
          <w:b w:val="0"/>
          <w:bCs w:val="0"/>
          <w:spacing w:val="4"/>
          <w:sz w:val="24"/>
          <w:lang w:val="id-ID"/>
        </w:rPr>
      </w:pPr>
      <w:r>
        <w:rPr>
          <w:rFonts w:ascii="Bookman Old Style" w:hAnsi="Bookman Old Style" w:cs="Arial"/>
          <w:b w:val="0"/>
          <w:noProof/>
          <w:sz w:val="24"/>
        </w:rPr>
        <w:pict>
          <v:line id="_x0000_s2033" style="position:absolute;left:0;text-align:left;z-index:251767296" from="3.45pt,9.95pt" to="482.6pt,9.95pt" strokeweight="4.5pt">
            <v:stroke linestyle="thickThin"/>
          </v:line>
        </w:pict>
      </w:r>
    </w:p>
    <w:p w:rsidR="00E66558" w:rsidRDefault="00E66558" w:rsidP="00F278FB">
      <w:pPr>
        <w:tabs>
          <w:tab w:val="left" w:pos="2880"/>
        </w:tabs>
        <w:ind w:left="1620" w:hanging="1620"/>
        <w:jc w:val="center"/>
        <w:rPr>
          <w:rFonts w:ascii="Bookman Old Style" w:hAnsi="Bookman Old Style" w:cs="Arial"/>
          <w:lang w:val="id-ID"/>
        </w:rPr>
      </w:pPr>
    </w:p>
    <w:p w:rsidR="009B1081" w:rsidRPr="006E5659" w:rsidRDefault="009B1081" w:rsidP="00F278FB">
      <w:pPr>
        <w:tabs>
          <w:tab w:val="left" w:pos="2880"/>
        </w:tabs>
        <w:ind w:left="1620" w:hanging="1620"/>
        <w:jc w:val="center"/>
        <w:rPr>
          <w:rFonts w:ascii="Bookman Old Style" w:hAnsi="Bookman Old Style" w:cs="Arial"/>
          <w:lang w:val="id-ID"/>
        </w:rPr>
      </w:pPr>
      <w:r w:rsidRPr="00E52E27">
        <w:rPr>
          <w:rFonts w:ascii="Bookman Old Style" w:hAnsi="Bookman Old Style" w:cs="Arial"/>
        </w:rPr>
        <w:t xml:space="preserve">KEPUTUSAN KEPALA </w:t>
      </w:r>
      <w:r w:rsidR="006E5659">
        <w:rPr>
          <w:rFonts w:ascii="Bookman Old Style" w:hAnsi="Bookman Old Style" w:cs="Arial"/>
        </w:rPr>
        <w:t xml:space="preserve">DINAS PERUMAHAN DAN KAWASAN PERMUKIMAN </w:t>
      </w:r>
    </w:p>
    <w:p w:rsidR="009B1081" w:rsidRPr="00E52E27" w:rsidRDefault="009B1081" w:rsidP="00F278FB">
      <w:pPr>
        <w:tabs>
          <w:tab w:val="left" w:pos="2880"/>
        </w:tabs>
        <w:jc w:val="center"/>
        <w:rPr>
          <w:rFonts w:ascii="Bookman Old Style" w:hAnsi="Bookman Old Style" w:cs="Arial"/>
          <w:lang w:val="id-ID"/>
        </w:rPr>
      </w:pPr>
      <w:r w:rsidRPr="00E52E27">
        <w:rPr>
          <w:rFonts w:ascii="Bookman Old Style" w:hAnsi="Bookman Old Style" w:cs="Arial"/>
        </w:rPr>
        <w:t>KABUPATEN DEMAK</w:t>
      </w:r>
    </w:p>
    <w:p w:rsidR="00D941EB" w:rsidRPr="00E52E27" w:rsidRDefault="00D941EB" w:rsidP="00F278FB">
      <w:pPr>
        <w:tabs>
          <w:tab w:val="left" w:pos="2880"/>
        </w:tabs>
        <w:jc w:val="center"/>
        <w:rPr>
          <w:rFonts w:ascii="Bookman Old Style" w:hAnsi="Bookman Old Style" w:cs="Arial"/>
          <w:lang w:val="id-ID"/>
        </w:rPr>
      </w:pPr>
    </w:p>
    <w:p w:rsidR="00F278FB" w:rsidRPr="000D4819" w:rsidRDefault="009B1081" w:rsidP="00F278FB">
      <w:pPr>
        <w:tabs>
          <w:tab w:val="left" w:pos="2880"/>
        </w:tabs>
        <w:jc w:val="center"/>
        <w:rPr>
          <w:rFonts w:ascii="Bookman Old Style" w:hAnsi="Bookman Old Style" w:cs="Arial"/>
          <w:lang w:val="id-ID"/>
        </w:rPr>
      </w:pPr>
      <w:proofErr w:type="gramStart"/>
      <w:r w:rsidRPr="000D4819">
        <w:rPr>
          <w:rFonts w:ascii="Bookman Old Style" w:hAnsi="Bookman Old Style" w:cs="Arial"/>
        </w:rPr>
        <w:t xml:space="preserve">NOMOR </w:t>
      </w:r>
      <w:r w:rsidR="00E66558">
        <w:rPr>
          <w:rFonts w:ascii="Bookman Old Style" w:hAnsi="Bookman Old Style" w:cs="Arial"/>
          <w:lang w:val="id-ID"/>
        </w:rPr>
        <w:t>:</w:t>
      </w:r>
      <w:proofErr w:type="gramEnd"/>
      <w:r w:rsidR="00985699">
        <w:rPr>
          <w:rFonts w:ascii="Bookman Old Style" w:hAnsi="Bookman Old Style" w:cs="Arial"/>
          <w:lang w:val="id-ID"/>
        </w:rPr>
        <w:t xml:space="preserve"> </w:t>
      </w:r>
      <w:r w:rsidR="000D4819" w:rsidRPr="000D4819">
        <w:rPr>
          <w:rFonts w:ascii="Bookman Old Style" w:hAnsi="Bookman Old Style" w:cs="Arial"/>
          <w:lang w:val="id-ID"/>
        </w:rPr>
        <w:t>06</w:t>
      </w:r>
      <w:r w:rsidR="000D4819">
        <w:rPr>
          <w:rFonts w:ascii="Bookman Old Style" w:hAnsi="Bookman Old Style" w:cs="Arial"/>
          <w:lang w:val="id-ID"/>
        </w:rPr>
        <w:t>0/</w:t>
      </w:r>
      <w:r w:rsidR="003E0E7C">
        <w:rPr>
          <w:rFonts w:ascii="Bookman Old Style" w:hAnsi="Bookman Old Style" w:cs="Arial"/>
        </w:rPr>
        <w:t>16</w:t>
      </w:r>
      <w:r w:rsidR="003E0E7C">
        <w:rPr>
          <w:rFonts w:ascii="Bookman Old Style" w:hAnsi="Bookman Old Style" w:cs="Arial"/>
          <w:lang w:val="id-ID"/>
        </w:rPr>
        <w:t xml:space="preserve"> </w:t>
      </w:r>
      <w:r w:rsidR="000D4819">
        <w:rPr>
          <w:rFonts w:ascii="Bookman Old Style" w:hAnsi="Bookman Old Style" w:cs="Arial"/>
          <w:lang w:val="id-ID"/>
        </w:rPr>
        <w:t>Tahun 2017</w:t>
      </w:r>
    </w:p>
    <w:p w:rsidR="00D941EB" w:rsidRPr="00E52E27" w:rsidRDefault="00D941EB" w:rsidP="00F278FB">
      <w:pPr>
        <w:tabs>
          <w:tab w:val="left" w:pos="2880"/>
          <w:tab w:val="left" w:pos="8280"/>
        </w:tabs>
        <w:jc w:val="center"/>
        <w:rPr>
          <w:rFonts w:ascii="Bookman Old Style" w:hAnsi="Bookman Old Style" w:cs="Arial"/>
          <w:lang w:val="id-ID"/>
        </w:rPr>
      </w:pPr>
    </w:p>
    <w:p w:rsidR="009B1081" w:rsidRPr="00E52E27" w:rsidRDefault="009B1081" w:rsidP="00F278FB">
      <w:pPr>
        <w:tabs>
          <w:tab w:val="left" w:pos="2880"/>
          <w:tab w:val="left" w:pos="8280"/>
        </w:tabs>
        <w:jc w:val="center"/>
        <w:rPr>
          <w:rFonts w:ascii="Bookman Old Style" w:hAnsi="Bookman Old Style" w:cs="Arial"/>
          <w:lang w:val="id-ID"/>
        </w:rPr>
      </w:pPr>
      <w:r w:rsidRPr="00E52E27">
        <w:rPr>
          <w:rFonts w:ascii="Bookman Old Style" w:hAnsi="Bookman Old Style" w:cs="Arial"/>
        </w:rPr>
        <w:t>TENTANG</w:t>
      </w:r>
    </w:p>
    <w:p w:rsidR="00F278FB" w:rsidRPr="00E52E27" w:rsidRDefault="00F278FB" w:rsidP="00F278FB">
      <w:pPr>
        <w:tabs>
          <w:tab w:val="left" w:pos="2880"/>
          <w:tab w:val="left" w:pos="8280"/>
        </w:tabs>
        <w:jc w:val="center"/>
        <w:rPr>
          <w:rFonts w:ascii="Bookman Old Style" w:hAnsi="Bookman Old Style" w:cs="Arial"/>
          <w:lang w:val="id-ID"/>
        </w:rPr>
      </w:pPr>
    </w:p>
    <w:p w:rsidR="002629B8" w:rsidRPr="00E52E27" w:rsidRDefault="004C473C" w:rsidP="00F278FB">
      <w:pPr>
        <w:tabs>
          <w:tab w:val="left" w:pos="2880"/>
          <w:tab w:val="left" w:pos="8280"/>
        </w:tabs>
        <w:jc w:val="center"/>
        <w:rPr>
          <w:rFonts w:ascii="Bookman Old Style" w:hAnsi="Bookman Old Style" w:cs="Arial"/>
          <w:lang w:val="id-ID"/>
        </w:rPr>
      </w:pPr>
      <w:r w:rsidRPr="00E52E27">
        <w:rPr>
          <w:rFonts w:ascii="Bookman Old Style" w:hAnsi="Bookman Old Style" w:cs="Arial"/>
        </w:rPr>
        <w:t>STANDAR OPERA</w:t>
      </w:r>
      <w:r w:rsidR="007A48EE" w:rsidRPr="00E52E27">
        <w:rPr>
          <w:rFonts w:ascii="Bookman Old Style" w:hAnsi="Bookman Old Style" w:cs="Arial"/>
          <w:lang w:val="id-ID"/>
        </w:rPr>
        <w:t>SIONAL</w:t>
      </w:r>
      <w:r w:rsidR="0014098D" w:rsidRPr="00E52E27">
        <w:rPr>
          <w:rFonts w:ascii="Bookman Old Style" w:hAnsi="Bookman Old Style" w:cs="Arial"/>
        </w:rPr>
        <w:t xml:space="preserve"> PRO</w:t>
      </w:r>
      <w:r w:rsidR="007A48EE" w:rsidRPr="00E52E27">
        <w:rPr>
          <w:rFonts w:ascii="Bookman Old Style" w:hAnsi="Bookman Old Style" w:cs="Arial"/>
          <w:lang w:val="id-ID"/>
        </w:rPr>
        <w:t>SEDUR</w:t>
      </w:r>
    </w:p>
    <w:p w:rsidR="004C473C" w:rsidRPr="00E52E27" w:rsidRDefault="004C473C" w:rsidP="00F278FB">
      <w:pPr>
        <w:tabs>
          <w:tab w:val="left" w:pos="2880"/>
          <w:tab w:val="left" w:pos="8280"/>
        </w:tabs>
        <w:jc w:val="center"/>
        <w:rPr>
          <w:rFonts w:ascii="Bookman Old Style" w:hAnsi="Bookman Old Style" w:cs="Arial"/>
        </w:rPr>
      </w:pPr>
      <w:r w:rsidRPr="00E52E27">
        <w:rPr>
          <w:rFonts w:ascii="Bookman Old Style" w:hAnsi="Bookman Old Style" w:cs="Arial"/>
        </w:rPr>
        <w:t xml:space="preserve">DI LINGKUNGAN </w:t>
      </w:r>
    </w:p>
    <w:p w:rsidR="009B1081" w:rsidRPr="00E52E27" w:rsidRDefault="006E5659" w:rsidP="00F278FB">
      <w:pPr>
        <w:tabs>
          <w:tab w:val="left" w:pos="2880"/>
          <w:tab w:val="left" w:pos="8280"/>
        </w:tabs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DINAS PERUMAHAN DAN KAWASAN PERMUKIMAN</w:t>
      </w:r>
      <w:r w:rsidR="004C473C" w:rsidRPr="00E52E27">
        <w:rPr>
          <w:rFonts w:ascii="Bookman Old Style" w:hAnsi="Bookman Old Style" w:cs="Arial"/>
        </w:rPr>
        <w:t xml:space="preserve"> KABUPATEN DEMAK</w:t>
      </w:r>
    </w:p>
    <w:p w:rsidR="009B1081" w:rsidRPr="00E52E27" w:rsidRDefault="009B1081" w:rsidP="00F278FB">
      <w:pPr>
        <w:tabs>
          <w:tab w:val="left" w:pos="2880"/>
        </w:tabs>
        <w:rPr>
          <w:rFonts w:ascii="Bookman Old Style" w:hAnsi="Bookman Old Style" w:cs="Arial"/>
          <w:lang w:val="id-ID"/>
        </w:rPr>
      </w:pPr>
    </w:p>
    <w:p w:rsidR="006E5659" w:rsidRDefault="009B1081" w:rsidP="006E5659">
      <w:pPr>
        <w:tabs>
          <w:tab w:val="left" w:pos="2880"/>
        </w:tabs>
        <w:jc w:val="center"/>
        <w:rPr>
          <w:rFonts w:ascii="Bookman Old Style" w:hAnsi="Bookman Old Style" w:cs="Arial"/>
          <w:lang w:val="id-ID"/>
        </w:rPr>
      </w:pPr>
      <w:r w:rsidRPr="00E52E27">
        <w:rPr>
          <w:rFonts w:ascii="Bookman Old Style" w:hAnsi="Bookman Old Style" w:cs="Arial"/>
        </w:rPr>
        <w:t xml:space="preserve">KEPALA </w:t>
      </w:r>
      <w:r w:rsidR="006E5659">
        <w:rPr>
          <w:rFonts w:ascii="Bookman Old Style" w:hAnsi="Bookman Old Style" w:cs="Arial"/>
          <w:lang w:val="id-ID"/>
        </w:rPr>
        <w:t xml:space="preserve">DINAS PERUMAHAN DAN KAWASAN PERMUKIMAN </w:t>
      </w:r>
    </w:p>
    <w:p w:rsidR="009B1081" w:rsidRPr="006E5659" w:rsidRDefault="006E5659" w:rsidP="006E5659">
      <w:pPr>
        <w:tabs>
          <w:tab w:val="left" w:pos="2880"/>
        </w:tabs>
        <w:jc w:val="center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id-ID"/>
        </w:rPr>
        <w:t>KABUPATEN DEMAK</w:t>
      </w:r>
    </w:p>
    <w:p w:rsidR="009B1081" w:rsidRPr="00E52E27" w:rsidRDefault="009B1081" w:rsidP="009B1081">
      <w:pPr>
        <w:tabs>
          <w:tab w:val="left" w:pos="2880"/>
        </w:tabs>
        <w:spacing w:line="360" w:lineRule="auto"/>
        <w:jc w:val="center"/>
        <w:rPr>
          <w:rFonts w:ascii="Bookman Old Style" w:hAnsi="Bookman Old Style" w:cs="Arial"/>
          <w:lang w:val="id-ID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9"/>
        <w:gridCol w:w="264"/>
        <w:gridCol w:w="29"/>
        <w:gridCol w:w="6350"/>
        <w:gridCol w:w="6"/>
      </w:tblGrid>
      <w:tr w:rsidR="00DB1DA4" w:rsidRPr="00717589" w:rsidTr="00E52E27">
        <w:tc>
          <w:tcPr>
            <w:tcW w:w="2156" w:type="dxa"/>
            <w:gridSpan w:val="2"/>
          </w:tcPr>
          <w:p w:rsidR="00DB1DA4" w:rsidRPr="00E52E27" w:rsidRDefault="00717589" w:rsidP="00DB1DA4">
            <w:pPr>
              <w:tabs>
                <w:tab w:val="left" w:pos="2880"/>
              </w:tabs>
              <w:spacing w:line="360" w:lineRule="auto"/>
              <w:jc w:val="both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 xml:space="preserve">Menimbang          </w:t>
            </w:r>
          </w:p>
        </w:tc>
        <w:tc>
          <w:tcPr>
            <w:tcW w:w="293" w:type="dxa"/>
            <w:gridSpan w:val="2"/>
          </w:tcPr>
          <w:p w:rsidR="00DB1DA4" w:rsidRPr="00E52E27" w:rsidRDefault="00717589" w:rsidP="00DB1DA4">
            <w:pPr>
              <w:tabs>
                <w:tab w:val="left" w:pos="2880"/>
              </w:tabs>
              <w:spacing w:line="360" w:lineRule="auto"/>
              <w:jc w:val="both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:</w:t>
            </w:r>
          </w:p>
        </w:tc>
        <w:tc>
          <w:tcPr>
            <w:tcW w:w="6356" w:type="dxa"/>
            <w:gridSpan w:val="2"/>
          </w:tcPr>
          <w:p w:rsidR="00DB1DA4" w:rsidRPr="00717589" w:rsidRDefault="007A7206" w:rsidP="00CF0CD1">
            <w:pPr>
              <w:pStyle w:val="ListParagraph"/>
              <w:numPr>
                <w:ilvl w:val="0"/>
                <w:numId w:val="21"/>
              </w:numPr>
              <w:tabs>
                <w:tab w:val="left" w:pos="2880"/>
              </w:tabs>
              <w:ind w:left="295" w:hanging="284"/>
              <w:jc w:val="both"/>
              <w:rPr>
                <w:rFonts w:ascii="Bookman Old Style" w:hAnsi="Bookman Old Style" w:cs="Arial"/>
                <w:lang w:val="id-ID"/>
              </w:rPr>
            </w:pPr>
            <w:proofErr w:type="spellStart"/>
            <w:r w:rsidRPr="00717589">
              <w:rPr>
                <w:rFonts w:ascii="Bookman Old Style" w:hAnsi="Bookman Old Style" w:cs="Arial"/>
              </w:rPr>
              <w:t>B</w:t>
            </w:r>
            <w:r w:rsidR="00DB1DA4" w:rsidRPr="00717589">
              <w:rPr>
                <w:rFonts w:ascii="Bookman Old Style" w:hAnsi="Bookman Old Style" w:cs="Arial"/>
              </w:rPr>
              <w:t>ahwa</w:t>
            </w:r>
            <w:proofErr w:type="spellEnd"/>
            <w:r>
              <w:rPr>
                <w:rFonts w:ascii="Bookman Old Style" w:hAnsi="Bookman Old Style" w:cs="Arial"/>
                <w:lang w:val="id-ID"/>
              </w:rPr>
              <w:t xml:space="preserve"> </w:t>
            </w:r>
            <w:r w:rsidR="00DB1DA4" w:rsidRPr="00717589">
              <w:rPr>
                <w:rFonts w:ascii="Bookman Old Style" w:hAnsi="Bookman Old Style" w:cs="Arial"/>
                <w:lang w:val="id-ID"/>
              </w:rPr>
              <w:t>dengan terbitnya Peraturan Pemerintah Nomor 18 Tahun 2016 tentang Perangkat Daerah dan Peraturan Kabupaten Demak Nomor 5 Tahun 2016 tentang Pembentukan dan Susunan Pe</w:t>
            </w:r>
            <w:r w:rsidR="00CF0CD1" w:rsidRPr="00717589">
              <w:rPr>
                <w:rFonts w:ascii="Bookman Old Style" w:hAnsi="Bookman Old Style" w:cs="Arial"/>
                <w:lang w:val="id-ID"/>
              </w:rPr>
              <w:t>rangkat Daerah Kabupaten Demak ;</w:t>
            </w:r>
          </w:p>
        </w:tc>
      </w:tr>
      <w:tr w:rsidR="00DB1DA4" w:rsidRPr="00717589" w:rsidTr="00E52E27">
        <w:tc>
          <w:tcPr>
            <w:tcW w:w="2156" w:type="dxa"/>
            <w:gridSpan w:val="2"/>
          </w:tcPr>
          <w:p w:rsidR="00DB1DA4" w:rsidRPr="00E52E27" w:rsidRDefault="00DB1DA4" w:rsidP="00DB1DA4">
            <w:pPr>
              <w:tabs>
                <w:tab w:val="left" w:pos="2880"/>
              </w:tabs>
              <w:spacing w:line="360" w:lineRule="auto"/>
              <w:jc w:val="both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93" w:type="dxa"/>
            <w:gridSpan w:val="2"/>
          </w:tcPr>
          <w:p w:rsidR="00DB1DA4" w:rsidRPr="00E52E27" w:rsidRDefault="00DB1DA4" w:rsidP="00DB1DA4">
            <w:pPr>
              <w:tabs>
                <w:tab w:val="left" w:pos="2880"/>
              </w:tabs>
              <w:spacing w:line="360" w:lineRule="auto"/>
              <w:jc w:val="both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6356" w:type="dxa"/>
            <w:gridSpan w:val="2"/>
          </w:tcPr>
          <w:p w:rsidR="00DB1DA4" w:rsidRPr="00717589" w:rsidRDefault="007A7206" w:rsidP="008947B2">
            <w:pPr>
              <w:pStyle w:val="ListParagraph"/>
              <w:numPr>
                <w:ilvl w:val="0"/>
                <w:numId w:val="21"/>
              </w:numPr>
              <w:tabs>
                <w:tab w:val="left" w:pos="2880"/>
              </w:tabs>
              <w:ind w:left="295" w:hanging="284"/>
              <w:jc w:val="both"/>
              <w:rPr>
                <w:rFonts w:ascii="Bookman Old Style" w:hAnsi="Bookman Old Style" w:cs="Arial"/>
              </w:rPr>
            </w:pPr>
            <w:proofErr w:type="spellStart"/>
            <w:r w:rsidRPr="00717589">
              <w:rPr>
                <w:rFonts w:ascii="Bookman Old Style" w:hAnsi="Bookman Old Style" w:cs="Arial"/>
              </w:rPr>
              <w:t>B</w:t>
            </w:r>
            <w:r w:rsidR="002C6B91" w:rsidRPr="00717589">
              <w:rPr>
                <w:rFonts w:ascii="Bookman Old Style" w:hAnsi="Bookman Old Style" w:cs="Arial"/>
              </w:rPr>
              <w:t>ahwa</w:t>
            </w:r>
            <w:proofErr w:type="spellEnd"/>
            <w:r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 w:rsidR="002C6B91" w:rsidRPr="00717589">
              <w:rPr>
                <w:rFonts w:ascii="Bookman Old Style" w:hAnsi="Bookman Old Style" w:cs="Arial"/>
              </w:rPr>
              <w:t>berdasarkan</w:t>
            </w:r>
            <w:proofErr w:type="spellEnd"/>
            <w:r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 w:rsidR="002C6B91" w:rsidRPr="00717589">
              <w:rPr>
                <w:rFonts w:ascii="Bookman Old Style" w:hAnsi="Bookman Old Style" w:cs="Arial"/>
              </w:rPr>
              <w:t>pertimbangan</w:t>
            </w:r>
            <w:proofErr w:type="spellEnd"/>
            <w:r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 w:rsidR="002C6B91" w:rsidRPr="00717589">
              <w:rPr>
                <w:rFonts w:ascii="Bookman Old Style" w:hAnsi="Bookman Old Style" w:cs="Arial"/>
              </w:rPr>
              <w:t>sebagaimana</w:t>
            </w:r>
            <w:proofErr w:type="spellEnd"/>
            <w:r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 w:rsidR="002C6B91" w:rsidRPr="00717589">
              <w:rPr>
                <w:rFonts w:ascii="Bookman Old Style" w:hAnsi="Bookman Old Style" w:cs="Arial"/>
              </w:rPr>
              <w:t>dimaksud</w:t>
            </w:r>
            <w:proofErr w:type="spellEnd"/>
            <w:r>
              <w:rPr>
                <w:rFonts w:ascii="Bookman Old Style" w:hAnsi="Bookman Old Style" w:cs="Arial"/>
                <w:lang w:val="id-ID"/>
              </w:rPr>
              <w:t xml:space="preserve"> </w:t>
            </w:r>
            <w:r w:rsidR="002C6B91" w:rsidRPr="00717589">
              <w:rPr>
                <w:rFonts w:ascii="Bookman Old Style" w:hAnsi="Bookman Old Style" w:cs="Arial"/>
                <w:lang w:val="id-ID"/>
              </w:rPr>
              <w:t xml:space="preserve">dalam </w:t>
            </w:r>
            <w:proofErr w:type="spellStart"/>
            <w:r>
              <w:rPr>
                <w:rFonts w:ascii="Bookman Old Style" w:hAnsi="Bookman Old Style" w:cs="Arial"/>
              </w:rPr>
              <w:t>huruf</w:t>
            </w:r>
            <w:proofErr w:type="spellEnd"/>
            <w:r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gramStart"/>
            <w:r>
              <w:rPr>
                <w:rFonts w:ascii="Bookman Old Style" w:hAnsi="Bookman Old Style" w:cs="Arial"/>
                <w:lang w:val="id-ID"/>
              </w:rPr>
              <w:t xml:space="preserve">a, </w:t>
            </w:r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="002C6B91" w:rsidRPr="00717589">
              <w:rPr>
                <w:rFonts w:ascii="Bookman Old Style" w:hAnsi="Bookman Old Style" w:cs="Arial"/>
              </w:rPr>
              <w:t>perlu</w:t>
            </w:r>
            <w:proofErr w:type="spellEnd"/>
            <w:proofErr w:type="gramEnd"/>
            <w:r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 w:rsidR="002C6B91" w:rsidRPr="00717589">
              <w:rPr>
                <w:rFonts w:ascii="Bookman Old Style" w:hAnsi="Bookman Old Style" w:cs="Arial"/>
              </w:rPr>
              <w:t>menetapkan</w:t>
            </w:r>
            <w:proofErr w:type="spellEnd"/>
            <w:r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 w:rsidR="002C6B91" w:rsidRPr="00717589">
              <w:rPr>
                <w:rFonts w:ascii="Bookman Old Style" w:hAnsi="Bookman Old Style" w:cs="Arial"/>
              </w:rPr>
              <w:t>Keputusan</w:t>
            </w:r>
            <w:proofErr w:type="spellEnd"/>
            <w:r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 w:rsidR="002C6B91" w:rsidRPr="00717589">
              <w:rPr>
                <w:rFonts w:ascii="Bookman Old Style" w:hAnsi="Bookman Old Style" w:cs="Arial"/>
              </w:rPr>
              <w:t>Kepala</w:t>
            </w:r>
            <w:proofErr w:type="spellEnd"/>
            <w:r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 w:rsidR="00717589" w:rsidRPr="00717589">
              <w:rPr>
                <w:rFonts w:ascii="Bookman Old Style" w:hAnsi="Bookman Old Style" w:cs="Arial"/>
              </w:rPr>
              <w:t>Dinas</w:t>
            </w:r>
            <w:proofErr w:type="spellEnd"/>
            <w:r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 w:rsidR="00717589" w:rsidRPr="00717589">
              <w:rPr>
                <w:rFonts w:ascii="Bookman Old Style" w:hAnsi="Bookman Old Style" w:cs="Arial"/>
              </w:rPr>
              <w:t>Perumahan</w:t>
            </w:r>
            <w:proofErr w:type="spellEnd"/>
            <w:r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 w:rsidR="00717589" w:rsidRPr="00717589">
              <w:rPr>
                <w:rFonts w:ascii="Bookman Old Style" w:hAnsi="Bookman Old Style" w:cs="Arial"/>
              </w:rPr>
              <w:t>dan</w:t>
            </w:r>
            <w:proofErr w:type="spellEnd"/>
            <w:r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 w:rsidR="00717589" w:rsidRPr="00717589">
              <w:rPr>
                <w:rFonts w:ascii="Bookman Old Style" w:hAnsi="Bookman Old Style" w:cs="Arial"/>
              </w:rPr>
              <w:t>Kawasan</w:t>
            </w:r>
            <w:proofErr w:type="spellEnd"/>
            <w:r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 w:rsidR="00717589" w:rsidRPr="00717589">
              <w:rPr>
                <w:rFonts w:ascii="Bookman Old Style" w:hAnsi="Bookman Old Style" w:cs="Arial"/>
              </w:rPr>
              <w:t>Permukiman</w:t>
            </w:r>
            <w:proofErr w:type="spellEnd"/>
            <w:r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 w:rsidR="002C6B91" w:rsidRPr="00717589">
              <w:rPr>
                <w:rFonts w:ascii="Bookman Old Style" w:hAnsi="Bookman Old Style" w:cs="Arial"/>
              </w:rPr>
              <w:t>Kabupaten</w:t>
            </w:r>
            <w:proofErr w:type="spellEnd"/>
            <w:r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 w:rsidR="002C6B91" w:rsidRPr="00717589">
              <w:rPr>
                <w:rFonts w:ascii="Bookman Old Style" w:hAnsi="Bookman Old Style" w:cs="Arial"/>
              </w:rPr>
              <w:t>Demak</w:t>
            </w:r>
            <w:proofErr w:type="spellEnd"/>
            <w:r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 w:rsidR="002C6B91" w:rsidRPr="00717589">
              <w:rPr>
                <w:rFonts w:ascii="Bookman Old Style" w:hAnsi="Bookman Old Style" w:cs="Arial"/>
              </w:rPr>
              <w:t>tentang</w:t>
            </w:r>
            <w:proofErr w:type="spellEnd"/>
            <w:r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 w:rsidR="002C6B91" w:rsidRPr="00717589">
              <w:rPr>
                <w:rFonts w:ascii="Bookman Old Style" w:hAnsi="Bookman Old Style" w:cs="Arial"/>
              </w:rPr>
              <w:t>Standar</w:t>
            </w:r>
            <w:proofErr w:type="spellEnd"/>
            <w:r w:rsidR="002C6B91" w:rsidRPr="00717589">
              <w:rPr>
                <w:rFonts w:ascii="Bookman Old Style" w:hAnsi="Bookman Old Style" w:cs="Arial"/>
              </w:rPr>
              <w:t xml:space="preserve"> Opera</w:t>
            </w:r>
            <w:r w:rsidR="002C6B91" w:rsidRPr="00717589">
              <w:rPr>
                <w:rFonts w:ascii="Bookman Old Style" w:hAnsi="Bookman Old Style" w:cs="Arial"/>
                <w:lang w:val="id-ID"/>
              </w:rPr>
              <w:t>sional</w:t>
            </w:r>
            <w:r w:rsidR="002C6B91" w:rsidRPr="00717589">
              <w:rPr>
                <w:rFonts w:ascii="Bookman Old Style" w:hAnsi="Bookman Old Style" w:cs="Arial"/>
              </w:rPr>
              <w:t xml:space="preserve"> Pro</w:t>
            </w:r>
            <w:r w:rsidR="002C6B91" w:rsidRPr="00717589">
              <w:rPr>
                <w:rFonts w:ascii="Bookman Old Style" w:hAnsi="Bookman Old Style" w:cs="Arial"/>
                <w:lang w:val="id-ID"/>
              </w:rPr>
              <w:t>sedur</w:t>
            </w:r>
            <w:r w:rsidR="002C6B91" w:rsidRPr="00717589">
              <w:rPr>
                <w:rFonts w:ascii="Bookman Old Style" w:hAnsi="Bookman Old Style" w:cs="Arial"/>
              </w:rPr>
              <w:t xml:space="preserve"> di </w:t>
            </w:r>
            <w:proofErr w:type="spellStart"/>
            <w:r w:rsidR="002C6B91" w:rsidRPr="00717589">
              <w:rPr>
                <w:rFonts w:ascii="Bookman Old Style" w:hAnsi="Bookman Old Style" w:cs="Arial"/>
              </w:rPr>
              <w:t>Lingkungan</w:t>
            </w:r>
            <w:proofErr w:type="spellEnd"/>
            <w:r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 w:rsidR="00717589" w:rsidRPr="00717589">
              <w:rPr>
                <w:rFonts w:ascii="Bookman Old Style" w:hAnsi="Bookman Old Style" w:cs="Arial"/>
              </w:rPr>
              <w:t>Dinas</w:t>
            </w:r>
            <w:proofErr w:type="spellEnd"/>
            <w:r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 w:rsidR="00717589" w:rsidRPr="00717589">
              <w:rPr>
                <w:rFonts w:ascii="Bookman Old Style" w:hAnsi="Bookman Old Style" w:cs="Arial"/>
              </w:rPr>
              <w:t>Perumahan</w:t>
            </w:r>
            <w:proofErr w:type="spellEnd"/>
            <w:r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 w:rsidR="00717589" w:rsidRPr="00717589">
              <w:rPr>
                <w:rFonts w:ascii="Bookman Old Style" w:hAnsi="Bookman Old Style" w:cs="Arial"/>
              </w:rPr>
              <w:t>dan</w:t>
            </w:r>
            <w:proofErr w:type="spellEnd"/>
            <w:r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 w:rsidR="00717589" w:rsidRPr="00717589">
              <w:rPr>
                <w:rFonts w:ascii="Bookman Old Style" w:hAnsi="Bookman Old Style" w:cs="Arial"/>
              </w:rPr>
              <w:t>Kawasan</w:t>
            </w:r>
            <w:proofErr w:type="spellEnd"/>
            <w:r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 w:rsidR="00717589" w:rsidRPr="00717589">
              <w:rPr>
                <w:rFonts w:ascii="Bookman Old Style" w:hAnsi="Bookman Old Style" w:cs="Arial"/>
              </w:rPr>
              <w:t>Permukiman</w:t>
            </w:r>
            <w:proofErr w:type="spellEnd"/>
            <w:r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 w:rsidR="002C6B91" w:rsidRPr="00717589">
              <w:rPr>
                <w:rFonts w:ascii="Bookman Old Style" w:hAnsi="Bookman Old Style" w:cs="Arial"/>
              </w:rPr>
              <w:t>Kabupaten</w:t>
            </w:r>
            <w:proofErr w:type="spellEnd"/>
            <w:r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 w:rsidR="002C6B91" w:rsidRPr="00717589">
              <w:rPr>
                <w:rFonts w:ascii="Bookman Old Style" w:hAnsi="Bookman Old Style" w:cs="Arial"/>
              </w:rPr>
              <w:t>Demak</w:t>
            </w:r>
            <w:proofErr w:type="spellEnd"/>
            <w:r w:rsidR="00C937D6" w:rsidRPr="00717589">
              <w:rPr>
                <w:rFonts w:ascii="Bookman Old Style" w:hAnsi="Bookman Old Style" w:cs="Arial"/>
                <w:lang w:val="id-ID"/>
              </w:rPr>
              <w:t>.</w:t>
            </w:r>
          </w:p>
          <w:p w:rsidR="006E5659" w:rsidRPr="00717589" w:rsidRDefault="006E5659" w:rsidP="006E5659">
            <w:pPr>
              <w:pStyle w:val="ListParagraph"/>
              <w:tabs>
                <w:tab w:val="left" w:pos="2880"/>
              </w:tabs>
              <w:ind w:left="295"/>
              <w:jc w:val="both"/>
              <w:rPr>
                <w:rFonts w:ascii="Bookman Old Style" w:hAnsi="Bookman Old Style" w:cs="Arial"/>
              </w:rPr>
            </w:pPr>
          </w:p>
        </w:tc>
      </w:tr>
      <w:tr w:rsidR="002C6B91" w:rsidRPr="00E52E27" w:rsidTr="00E52E27">
        <w:trPr>
          <w:gridAfter w:val="1"/>
          <w:wAfter w:w="6" w:type="dxa"/>
        </w:trPr>
        <w:tc>
          <w:tcPr>
            <w:tcW w:w="2127" w:type="dxa"/>
          </w:tcPr>
          <w:p w:rsidR="002C6B91" w:rsidRPr="00E52E27" w:rsidRDefault="002C6B91" w:rsidP="00C2330D">
            <w:pPr>
              <w:tabs>
                <w:tab w:val="left" w:pos="1800"/>
                <w:tab w:val="left" w:pos="2160"/>
                <w:tab w:val="left" w:pos="2520"/>
              </w:tabs>
              <w:jc w:val="both"/>
              <w:rPr>
                <w:rFonts w:ascii="Bookman Old Style" w:hAnsi="Bookman Old Style" w:cs="Arial"/>
                <w:lang w:val="id-ID"/>
              </w:rPr>
            </w:pPr>
            <w:r w:rsidRPr="00E52E27">
              <w:rPr>
                <w:rFonts w:ascii="Bookman Old Style" w:hAnsi="Bookman Old Style" w:cs="Arial"/>
                <w:lang w:val="id-ID"/>
              </w:rPr>
              <w:t>Mengingat</w:t>
            </w:r>
          </w:p>
        </w:tc>
        <w:tc>
          <w:tcPr>
            <w:tcW w:w="293" w:type="dxa"/>
            <w:gridSpan w:val="2"/>
          </w:tcPr>
          <w:p w:rsidR="002C6B91" w:rsidRPr="00E52E27" w:rsidRDefault="002C6B91" w:rsidP="00C2330D">
            <w:pPr>
              <w:tabs>
                <w:tab w:val="left" w:pos="1800"/>
                <w:tab w:val="left" w:pos="2160"/>
                <w:tab w:val="left" w:pos="2520"/>
              </w:tabs>
              <w:jc w:val="both"/>
              <w:rPr>
                <w:rFonts w:ascii="Bookman Old Style" w:hAnsi="Bookman Old Style" w:cs="Arial"/>
                <w:lang w:val="id-ID"/>
              </w:rPr>
            </w:pPr>
            <w:r w:rsidRPr="00E52E27">
              <w:rPr>
                <w:rFonts w:ascii="Bookman Old Style" w:hAnsi="Bookman Old Style" w:cs="Arial"/>
                <w:lang w:val="id-ID"/>
              </w:rPr>
              <w:t>:</w:t>
            </w:r>
          </w:p>
        </w:tc>
        <w:tc>
          <w:tcPr>
            <w:tcW w:w="6379" w:type="dxa"/>
            <w:gridSpan w:val="2"/>
          </w:tcPr>
          <w:p w:rsidR="00E52E27" w:rsidRPr="00717589" w:rsidRDefault="002C6B91" w:rsidP="00CF0CD1">
            <w:pPr>
              <w:pStyle w:val="ListParagraph"/>
              <w:numPr>
                <w:ilvl w:val="0"/>
                <w:numId w:val="22"/>
              </w:numPr>
              <w:tabs>
                <w:tab w:val="left" w:pos="1800"/>
                <w:tab w:val="left" w:pos="2127"/>
                <w:tab w:val="left" w:pos="2520"/>
              </w:tabs>
              <w:jc w:val="both"/>
              <w:rPr>
                <w:rFonts w:ascii="Bookman Old Style" w:hAnsi="Bookman Old Style" w:cs="Arial"/>
                <w:lang w:val="id-ID"/>
              </w:rPr>
            </w:pPr>
            <w:proofErr w:type="spellStart"/>
            <w:r w:rsidRPr="00E52E27">
              <w:rPr>
                <w:rFonts w:ascii="Bookman Old Style" w:hAnsi="Bookman Old Style" w:cs="Arial"/>
              </w:rPr>
              <w:t>Undang-UndangNomor</w:t>
            </w:r>
            <w:proofErr w:type="spellEnd"/>
            <w:r w:rsidRPr="00E52E27">
              <w:rPr>
                <w:rFonts w:ascii="Bookman Old Style" w:hAnsi="Bookman Old Style" w:cs="Arial"/>
              </w:rPr>
              <w:t xml:space="preserve"> 13 </w:t>
            </w:r>
            <w:proofErr w:type="spellStart"/>
            <w:r w:rsidRPr="00E52E27">
              <w:rPr>
                <w:rFonts w:ascii="Bookman Old Style" w:hAnsi="Bookman Old Style" w:cs="Arial"/>
              </w:rPr>
              <w:t>Tahun</w:t>
            </w:r>
            <w:proofErr w:type="spellEnd"/>
            <w:r w:rsidRPr="00E52E27">
              <w:rPr>
                <w:rFonts w:ascii="Bookman Old Style" w:hAnsi="Bookman Old Style" w:cs="Arial"/>
              </w:rPr>
              <w:t xml:space="preserve"> 1950 </w:t>
            </w:r>
            <w:proofErr w:type="spellStart"/>
            <w:r w:rsidRPr="00E52E27">
              <w:rPr>
                <w:rFonts w:ascii="Bookman Old Style" w:hAnsi="Bookman Old Style" w:cs="Arial"/>
              </w:rPr>
              <w:t>tentang</w:t>
            </w:r>
            <w:proofErr w:type="spellEnd"/>
            <w:r w:rsidR="007A7206"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 w:rsidRPr="00E52E27">
              <w:rPr>
                <w:rFonts w:ascii="Bookman Old Style" w:hAnsi="Bookman Old Style" w:cs="Arial"/>
              </w:rPr>
              <w:t>Pembentukan</w:t>
            </w:r>
            <w:proofErr w:type="spellEnd"/>
            <w:r w:rsidRPr="00E52E27">
              <w:rPr>
                <w:rFonts w:ascii="Bookman Old Style" w:hAnsi="Bookman Old Style" w:cs="Arial"/>
              </w:rPr>
              <w:t xml:space="preserve"> Daerah-</w:t>
            </w:r>
            <w:r w:rsidRPr="00E52E27">
              <w:rPr>
                <w:rFonts w:ascii="Bookman Old Style" w:hAnsi="Bookman Old Style" w:cs="Arial"/>
                <w:lang w:val="id-ID"/>
              </w:rPr>
              <w:t>d</w:t>
            </w:r>
            <w:proofErr w:type="spellStart"/>
            <w:r w:rsidRPr="00E52E27">
              <w:rPr>
                <w:rFonts w:ascii="Bookman Old Style" w:hAnsi="Bookman Old Style" w:cs="Arial"/>
              </w:rPr>
              <w:t>aerah</w:t>
            </w:r>
            <w:proofErr w:type="spellEnd"/>
            <w:r w:rsidR="007A7206"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 w:rsidRPr="00E52E27">
              <w:rPr>
                <w:rFonts w:ascii="Bookman Old Style" w:hAnsi="Bookman Old Style" w:cs="Arial"/>
              </w:rPr>
              <w:t>Kabupaten</w:t>
            </w:r>
            <w:proofErr w:type="spellEnd"/>
            <w:r w:rsidR="007A7206"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 w:rsidRPr="00E52E27">
              <w:rPr>
                <w:rFonts w:ascii="Bookman Old Style" w:hAnsi="Bookman Old Style" w:cs="Arial"/>
              </w:rPr>
              <w:t>dalam</w:t>
            </w:r>
            <w:proofErr w:type="spellEnd"/>
            <w:r w:rsidR="007A7206"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 w:rsidRPr="00E52E27">
              <w:rPr>
                <w:rFonts w:ascii="Bookman Old Style" w:hAnsi="Bookman Old Style" w:cs="Arial"/>
              </w:rPr>
              <w:t>Lingkungan</w:t>
            </w:r>
            <w:proofErr w:type="spellEnd"/>
            <w:r w:rsidR="007A7206"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 w:rsidRPr="00E52E27">
              <w:rPr>
                <w:rFonts w:ascii="Bookman Old Style" w:hAnsi="Bookman Old Style" w:cs="Arial"/>
              </w:rPr>
              <w:t>Propinsi</w:t>
            </w:r>
            <w:proofErr w:type="spellEnd"/>
            <w:r w:rsidR="007A7206"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 w:rsidRPr="00E52E27">
              <w:rPr>
                <w:rFonts w:ascii="Bookman Old Style" w:hAnsi="Bookman Old Style" w:cs="Arial"/>
              </w:rPr>
              <w:t>Jawa</w:t>
            </w:r>
            <w:proofErr w:type="spellEnd"/>
            <w:r w:rsidRPr="00E52E27">
              <w:rPr>
                <w:rFonts w:ascii="Bookman Old Style" w:hAnsi="Bookman Old Style" w:cs="Arial"/>
              </w:rPr>
              <w:t xml:space="preserve"> Tengah</w:t>
            </w:r>
            <w:r w:rsidRPr="00E52E27">
              <w:rPr>
                <w:rFonts w:ascii="Bookman Old Style" w:hAnsi="Bookman Old Style" w:cs="Arial"/>
                <w:lang w:val="id-ID"/>
              </w:rPr>
              <w:t xml:space="preserve"> sebagaimana telah diubah dengan Undang-Undang Republik Indonesia Nomor 9 Tahun 1965 tentang Pembentukan Daerah-daerah Tingkat II Batang dengan mengubah Undang-Undang Nomor 13 Tahun 1950 tentang Pembentukan Daerah-daerah Kabupaten Dalam Lingkungan Propinsi Jawa Tengah</w:t>
            </w:r>
            <w:r w:rsidRPr="00E52E27">
              <w:rPr>
                <w:rFonts w:ascii="Bookman Old Style" w:hAnsi="Bookman Old Style" w:cs="Arial"/>
              </w:rPr>
              <w:t>;</w:t>
            </w:r>
          </w:p>
          <w:p w:rsidR="002C6B91" w:rsidRPr="00E52E27" w:rsidRDefault="002C6B91" w:rsidP="008947B2">
            <w:pPr>
              <w:pStyle w:val="ListParagraph"/>
              <w:numPr>
                <w:ilvl w:val="0"/>
                <w:numId w:val="22"/>
              </w:numPr>
              <w:tabs>
                <w:tab w:val="left" w:pos="1800"/>
                <w:tab w:val="left" w:pos="2127"/>
                <w:tab w:val="left" w:pos="2520"/>
              </w:tabs>
              <w:jc w:val="both"/>
              <w:rPr>
                <w:rFonts w:ascii="Bookman Old Style" w:hAnsi="Bookman Old Style" w:cs="Arial"/>
                <w:lang w:val="id-ID"/>
              </w:rPr>
            </w:pPr>
            <w:proofErr w:type="spellStart"/>
            <w:r w:rsidRPr="00E52E27">
              <w:rPr>
                <w:rFonts w:ascii="Bookman Old Style" w:hAnsi="Bookman Old Style" w:cs="Arial"/>
              </w:rPr>
              <w:t>Undang-Undang</w:t>
            </w:r>
            <w:proofErr w:type="spellEnd"/>
            <w:r w:rsidR="007A7206"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 w:rsidRPr="00E52E27">
              <w:rPr>
                <w:rFonts w:ascii="Bookman Old Style" w:hAnsi="Bookman Old Style" w:cs="Arial"/>
              </w:rPr>
              <w:t>Nomor</w:t>
            </w:r>
            <w:proofErr w:type="spellEnd"/>
            <w:r w:rsidR="007A7206">
              <w:rPr>
                <w:rFonts w:ascii="Bookman Old Style" w:hAnsi="Bookman Old Style" w:cs="Arial"/>
                <w:lang w:val="id-ID"/>
              </w:rPr>
              <w:t xml:space="preserve"> </w:t>
            </w:r>
            <w:r w:rsidRPr="00E52E27">
              <w:rPr>
                <w:rFonts w:ascii="Bookman Old Style" w:hAnsi="Bookman Old Style" w:cs="Arial"/>
                <w:lang w:val="id-ID"/>
              </w:rPr>
              <w:t>28</w:t>
            </w:r>
            <w:r w:rsidR="007A7206"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 w:rsidRPr="00E52E27">
              <w:rPr>
                <w:rFonts w:ascii="Bookman Old Style" w:hAnsi="Bookman Old Style" w:cs="Arial"/>
              </w:rPr>
              <w:t>Tahun</w:t>
            </w:r>
            <w:proofErr w:type="spellEnd"/>
            <w:r w:rsidRPr="00E52E27">
              <w:rPr>
                <w:rFonts w:ascii="Bookman Old Style" w:hAnsi="Bookman Old Style" w:cs="Arial"/>
                <w:lang w:val="id-ID"/>
              </w:rPr>
              <w:t>1999</w:t>
            </w:r>
            <w:r w:rsidR="007A7206"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 w:rsidRPr="00E52E27">
              <w:rPr>
                <w:rFonts w:ascii="Bookman Old Style" w:hAnsi="Bookman Old Style" w:cs="Arial"/>
              </w:rPr>
              <w:t>tentang</w:t>
            </w:r>
            <w:proofErr w:type="spellEnd"/>
            <w:r w:rsidRPr="00E52E27">
              <w:rPr>
                <w:rFonts w:ascii="Bookman Old Style" w:hAnsi="Bookman Old Style" w:cs="Arial"/>
                <w:lang w:val="id-ID"/>
              </w:rPr>
              <w:t xml:space="preserve"> P</w:t>
            </w:r>
            <w:r w:rsidRPr="00E52E27">
              <w:rPr>
                <w:rFonts w:ascii="Bookman Old Style" w:hAnsi="Bookman Old Style" w:cs="Arial"/>
              </w:rPr>
              <w:t>e</w:t>
            </w:r>
            <w:r w:rsidRPr="00E52E27">
              <w:rPr>
                <w:rFonts w:ascii="Bookman Old Style" w:hAnsi="Bookman Old Style" w:cs="Arial"/>
                <w:lang w:val="id-ID"/>
              </w:rPr>
              <w:t>nyelenggaraan Negara yang Bersih dan Bebas dari Korupsi, Kolusi dan Nepotisme</w:t>
            </w:r>
            <w:r w:rsidRPr="00E52E27">
              <w:rPr>
                <w:rFonts w:ascii="Bookman Old Style" w:hAnsi="Bookman Old Style" w:cs="Arial"/>
              </w:rPr>
              <w:t>;</w:t>
            </w:r>
          </w:p>
          <w:p w:rsidR="002C6B91" w:rsidRPr="00E52E27" w:rsidRDefault="002C6B91" w:rsidP="008947B2">
            <w:pPr>
              <w:pStyle w:val="ListParagraph"/>
              <w:numPr>
                <w:ilvl w:val="0"/>
                <w:numId w:val="22"/>
              </w:numPr>
              <w:tabs>
                <w:tab w:val="left" w:pos="1800"/>
                <w:tab w:val="left" w:pos="2127"/>
                <w:tab w:val="left" w:pos="2520"/>
              </w:tabs>
              <w:jc w:val="both"/>
              <w:rPr>
                <w:rFonts w:ascii="Bookman Old Style" w:hAnsi="Bookman Old Style" w:cs="Arial"/>
                <w:color w:val="FF0000"/>
                <w:lang w:val="id-ID"/>
              </w:rPr>
            </w:pPr>
            <w:r w:rsidRPr="00E52E27">
              <w:rPr>
                <w:rFonts w:ascii="Bookman Old Style" w:hAnsi="Bookman Old Style" w:cs="Arial"/>
                <w:lang w:val="id-ID"/>
              </w:rPr>
              <w:t xml:space="preserve">Undang-Undang </w:t>
            </w:r>
            <w:proofErr w:type="spellStart"/>
            <w:r w:rsidRPr="00E52E27">
              <w:rPr>
                <w:rFonts w:ascii="Bookman Old Style" w:hAnsi="Bookman Old Style" w:cs="Arial"/>
              </w:rPr>
              <w:t>Nomor</w:t>
            </w:r>
            <w:proofErr w:type="spellEnd"/>
            <w:r w:rsidRPr="00E52E27">
              <w:rPr>
                <w:rFonts w:ascii="Bookman Old Style" w:hAnsi="Bookman Old Style" w:cs="Arial"/>
                <w:lang w:val="id-ID"/>
              </w:rPr>
              <w:t xml:space="preserve"> 25 Tahun 2009 tentang Pelayanan Publik;</w:t>
            </w:r>
          </w:p>
        </w:tc>
      </w:tr>
      <w:tr w:rsidR="002C6B91" w:rsidRPr="00E52E27" w:rsidTr="00E52E27">
        <w:trPr>
          <w:gridAfter w:val="1"/>
          <w:wAfter w:w="6" w:type="dxa"/>
        </w:trPr>
        <w:tc>
          <w:tcPr>
            <w:tcW w:w="2127" w:type="dxa"/>
          </w:tcPr>
          <w:p w:rsidR="002C6B91" w:rsidRPr="00E52E27" w:rsidRDefault="002C6B91" w:rsidP="00C2330D">
            <w:pPr>
              <w:tabs>
                <w:tab w:val="left" w:pos="1800"/>
                <w:tab w:val="left" w:pos="2160"/>
                <w:tab w:val="left" w:pos="2520"/>
              </w:tabs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93" w:type="dxa"/>
            <w:gridSpan w:val="2"/>
          </w:tcPr>
          <w:p w:rsidR="002C6B91" w:rsidRPr="00E52E27" w:rsidRDefault="002C6B91" w:rsidP="00C2330D">
            <w:pPr>
              <w:tabs>
                <w:tab w:val="left" w:pos="1800"/>
                <w:tab w:val="left" w:pos="2160"/>
                <w:tab w:val="left" w:pos="2520"/>
              </w:tabs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6379" w:type="dxa"/>
            <w:gridSpan w:val="2"/>
          </w:tcPr>
          <w:p w:rsidR="002C6B91" w:rsidRPr="00E52E27" w:rsidRDefault="00CD09C6" w:rsidP="008947B2">
            <w:pPr>
              <w:pStyle w:val="ListParagraph"/>
              <w:numPr>
                <w:ilvl w:val="0"/>
                <w:numId w:val="22"/>
              </w:numPr>
              <w:tabs>
                <w:tab w:val="left" w:pos="1800"/>
                <w:tab w:val="left" w:pos="2127"/>
                <w:tab w:val="left" w:pos="2520"/>
              </w:tabs>
              <w:jc w:val="both"/>
              <w:rPr>
                <w:rFonts w:ascii="Bookman Old Style" w:hAnsi="Bookman Old Style" w:cs="Arial"/>
                <w:lang w:val="id-ID"/>
              </w:rPr>
            </w:pPr>
            <w:r w:rsidRPr="00E52E27">
              <w:rPr>
                <w:rFonts w:ascii="Bookman Old Style" w:hAnsi="Bookman Old Style" w:cs="Arial"/>
                <w:lang w:val="id-ID"/>
              </w:rPr>
              <w:t>Undang-Undang Nomor 12 Tahun 2011 tentang Pembentukan Peraturan Perundang-undangan;</w:t>
            </w:r>
          </w:p>
        </w:tc>
      </w:tr>
      <w:tr w:rsidR="002C6B91" w:rsidRPr="00E52E27" w:rsidTr="00E52E27">
        <w:trPr>
          <w:gridAfter w:val="1"/>
          <w:wAfter w:w="6" w:type="dxa"/>
        </w:trPr>
        <w:tc>
          <w:tcPr>
            <w:tcW w:w="2127" w:type="dxa"/>
          </w:tcPr>
          <w:p w:rsidR="002C6B91" w:rsidRPr="00E52E27" w:rsidRDefault="002C6B91" w:rsidP="00C2330D">
            <w:pPr>
              <w:tabs>
                <w:tab w:val="left" w:pos="1800"/>
                <w:tab w:val="left" w:pos="2160"/>
                <w:tab w:val="left" w:pos="2520"/>
              </w:tabs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93" w:type="dxa"/>
            <w:gridSpan w:val="2"/>
          </w:tcPr>
          <w:p w:rsidR="002C6B91" w:rsidRPr="00E52E27" w:rsidRDefault="002C6B91" w:rsidP="00C2330D">
            <w:pPr>
              <w:tabs>
                <w:tab w:val="left" w:pos="1800"/>
                <w:tab w:val="left" w:pos="2160"/>
                <w:tab w:val="left" w:pos="2520"/>
              </w:tabs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6379" w:type="dxa"/>
            <w:gridSpan w:val="2"/>
          </w:tcPr>
          <w:p w:rsidR="00E66558" w:rsidRDefault="00CD09C6" w:rsidP="00E66558">
            <w:pPr>
              <w:pStyle w:val="ListParagraph"/>
              <w:numPr>
                <w:ilvl w:val="0"/>
                <w:numId w:val="22"/>
              </w:numPr>
              <w:tabs>
                <w:tab w:val="left" w:pos="1800"/>
                <w:tab w:val="left" w:pos="2127"/>
                <w:tab w:val="left" w:pos="2520"/>
              </w:tabs>
              <w:jc w:val="both"/>
              <w:rPr>
                <w:rFonts w:ascii="Bookman Old Style" w:hAnsi="Bookman Old Style" w:cs="Arial"/>
                <w:lang w:val="id-ID"/>
              </w:rPr>
            </w:pPr>
            <w:r w:rsidRPr="00E52E27">
              <w:rPr>
                <w:rFonts w:ascii="Bookman Old Style" w:hAnsi="Bookman Old Style" w:cs="Arial"/>
                <w:lang w:val="id-ID"/>
              </w:rPr>
              <w:t>Undang-Undang Nomor 23 Tahun 2014 tentang Pemerintahan Daerah sebagaimana telah diubah beberapa kali, terakhir dengan Undang-Undang Nomor 9 Tahun 2015 tentang Perubahan Kedua atas Undang-Undang Nomor 23 Tahun 2014 tentang Pemerintahan Daerah;</w:t>
            </w:r>
          </w:p>
          <w:p w:rsidR="007A7206" w:rsidRPr="007A7206" w:rsidRDefault="007A7206" w:rsidP="007A7206">
            <w:pPr>
              <w:pStyle w:val="ListParagraph"/>
              <w:tabs>
                <w:tab w:val="left" w:pos="1800"/>
                <w:tab w:val="left" w:pos="2127"/>
                <w:tab w:val="left" w:pos="2520"/>
              </w:tabs>
              <w:ind w:left="357"/>
              <w:jc w:val="both"/>
              <w:rPr>
                <w:rFonts w:ascii="Bookman Old Style" w:hAnsi="Bookman Old Style" w:cs="Arial"/>
                <w:lang w:val="id-ID"/>
              </w:rPr>
            </w:pPr>
          </w:p>
        </w:tc>
      </w:tr>
      <w:tr w:rsidR="002C6B91" w:rsidRPr="00E52E27" w:rsidTr="00E52E27">
        <w:trPr>
          <w:gridAfter w:val="1"/>
          <w:wAfter w:w="6" w:type="dxa"/>
        </w:trPr>
        <w:tc>
          <w:tcPr>
            <w:tcW w:w="2127" w:type="dxa"/>
          </w:tcPr>
          <w:p w:rsidR="002C6B91" w:rsidRPr="00E52E27" w:rsidRDefault="002C6B91" w:rsidP="00C2330D">
            <w:pPr>
              <w:tabs>
                <w:tab w:val="left" w:pos="1800"/>
                <w:tab w:val="left" w:pos="2160"/>
                <w:tab w:val="left" w:pos="2520"/>
              </w:tabs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93" w:type="dxa"/>
            <w:gridSpan w:val="2"/>
          </w:tcPr>
          <w:p w:rsidR="002C6B91" w:rsidRPr="00E52E27" w:rsidRDefault="002C6B91" w:rsidP="00C2330D">
            <w:pPr>
              <w:tabs>
                <w:tab w:val="left" w:pos="1800"/>
                <w:tab w:val="left" w:pos="2160"/>
                <w:tab w:val="left" w:pos="2520"/>
              </w:tabs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6379" w:type="dxa"/>
            <w:gridSpan w:val="2"/>
          </w:tcPr>
          <w:p w:rsidR="002C6B91" w:rsidRPr="00E52E27" w:rsidRDefault="00CD09C6" w:rsidP="008947B2">
            <w:pPr>
              <w:pStyle w:val="ListParagraph"/>
              <w:numPr>
                <w:ilvl w:val="0"/>
                <w:numId w:val="22"/>
              </w:numPr>
              <w:tabs>
                <w:tab w:val="left" w:pos="1800"/>
                <w:tab w:val="left" w:pos="2127"/>
                <w:tab w:val="left" w:pos="2520"/>
              </w:tabs>
              <w:jc w:val="both"/>
              <w:rPr>
                <w:rFonts w:ascii="Bookman Old Style" w:hAnsi="Bookman Old Style" w:cs="Arial"/>
                <w:lang w:val="id-ID"/>
              </w:rPr>
            </w:pPr>
            <w:r w:rsidRPr="00E52E27">
              <w:rPr>
                <w:rFonts w:ascii="Bookman Old Style" w:hAnsi="Bookman Old Style" w:cs="Arial"/>
                <w:lang w:val="id-ID"/>
              </w:rPr>
              <w:t>Peraturan Pemerintah Nomor 16 Tahun 1976 tentang Perluasan Kotamadya Daerah Tingkat II Semarang;</w:t>
            </w:r>
          </w:p>
        </w:tc>
      </w:tr>
      <w:tr w:rsidR="002C6B91" w:rsidRPr="00E52E27" w:rsidTr="00E52E27">
        <w:trPr>
          <w:gridAfter w:val="1"/>
          <w:wAfter w:w="6" w:type="dxa"/>
        </w:trPr>
        <w:tc>
          <w:tcPr>
            <w:tcW w:w="2127" w:type="dxa"/>
          </w:tcPr>
          <w:p w:rsidR="002C6B91" w:rsidRPr="00E52E27" w:rsidRDefault="002C6B91" w:rsidP="00C2330D">
            <w:pPr>
              <w:tabs>
                <w:tab w:val="left" w:pos="1800"/>
                <w:tab w:val="left" w:pos="2160"/>
                <w:tab w:val="left" w:pos="2520"/>
              </w:tabs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93" w:type="dxa"/>
            <w:gridSpan w:val="2"/>
          </w:tcPr>
          <w:p w:rsidR="002C6B91" w:rsidRPr="00E52E27" w:rsidRDefault="002C6B91" w:rsidP="00C2330D">
            <w:pPr>
              <w:tabs>
                <w:tab w:val="left" w:pos="1800"/>
                <w:tab w:val="left" w:pos="2160"/>
                <w:tab w:val="left" w:pos="2520"/>
              </w:tabs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6379" w:type="dxa"/>
            <w:gridSpan w:val="2"/>
          </w:tcPr>
          <w:p w:rsidR="002C6B91" w:rsidRPr="00E52E27" w:rsidRDefault="00CD09C6" w:rsidP="008947B2">
            <w:pPr>
              <w:pStyle w:val="ListParagraph"/>
              <w:numPr>
                <w:ilvl w:val="0"/>
                <w:numId w:val="22"/>
              </w:numPr>
              <w:tabs>
                <w:tab w:val="left" w:pos="1800"/>
                <w:tab w:val="left" w:pos="2127"/>
                <w:tab w:val="left" w:pos="2520"/>
              </w:tabs>
              <w:jc w:val="both"/>
              <w:rPr>
                <w:rFonts w:ascii="Bookman Old Style" w:hAnsi="Bookman Old Style" w:cs="Arial"/>
                <w:lang w:val="id-ID"/>
              </w:rPr>
            </w:pPr>
            <w:r w:rsidRPr="00E52E27">
              <w:rPr>
                <w:rFonts w:ascii="Bookman Old Style" w:hAnsi="Bookman Old Style" w:cs="Arial"/>
                <w:lang w:val="id-ID"/>
              </w:rPr>
              <w:t>Peraturan Pemerintah Nomor 18 Tahun 2016 tentang Organisasi Perangkat Daerah;</w:t>
            </w:r>
          </w:p>
        </w:tc>
      </w:tr>
      <w:tr w:rsidR="002C6B91" w:rsidRPr="00E52E27" w:rsidTr="00E52E27">
        <w:trPr>
          <w:gridAfter w:val="1"/>
          <w:wAfter w:w="6" w:type="dxa"/>
        </w:trPr>
        <w:tc>
          <w:tcPr>
            <w:tcW w:w="2127" w:type="dxa"/>
          </w:tcPr>
          <w:p w:rsidR="002C6B91" w:rsidRPr="00E52E27" w:rsidRDefault="002C6B91" w:rsidP="00C2330D">
            <w:pPr>
              <w:tabs>
                <w:tab w:val="left" w:pos="1800"/>
                <w:tab w:val="left" w:pos="2160"/>
                <w:tab w:val="left" w:pos="2520"/>
              </w:tabs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93" w:type="dxa"/>
            <w:gridSpan w:val="2"/>
          </w:tcPr>
          <w:p w:rsidR="002C6B91" w:rsidRPr="00E52E27" w:rsidRDefault="002C6B91" w:rsidP="00C2330D">
            <w:pPr>
              <w:tabs>
                <w:tab w:val="left" w:pos="1800"/>
                <w:tab w:val="left" w:pos="2160"/>
                <w:tab w:val="left" w:pos="2520"/>
              </w:tabs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6379" w:type="dxa"/>
            <w:gridSpan w:val="2"/>
          </w:tcPr>
          <w:p w:rsidR="002C6B91" w:rsidRPr="00E52E27" w:rsidRDefault="00CD09C6" w:rsidP="008947B2">
            <w:pPr>
              <w:pStyle w:val="ListParagraph"/>
              <w:numPr>
                <w:ilvl w:val="0"/>
                <w:numId w:val="22"/>
              </w:numPr>
              <w:tabs>
                <w:tab w:val="left" w:pos="1800"/>
                <w:tab w:val="left" w:pos="2127"/>
                <w:tab w:val="left" w:pos="2520"/>
              </w:tabs>
              <w:jc w:val="both"/>
              <w:rPr>
                <w:rFonts w:ascii="Bookman Old Style" w:hAnsi="Bookman Old Style" w:cs="Arial"/>
                <w:lang w:val="id-ID"/>
              </w:rPr>
            </w:pPr>
            <w:r w:rsidRPr="00E52E27">
              <w:rPr>
                <w:rFonts w:ascii="Bookman Old Style" w:hAnsi="Bookman Old Style" w:cs="Arial"/>
                <w:lang w:val="id-ID"/>
              </w:rPr>
              <w:t>Peraturan Presiden Nomor 81 Tahun 2010 tentang Grand Design Reformasi Birokrasi 2010 – 2025;</w:t>
            </w:r>
          </w:p>
        </w:tc>
      </w:tr>
      <w:tr w:rsidR="002C6B91" w:rsidRPr="00E52E27" w:rsidTr="00E52E27">
        <w:trPr>
          <w:gridAfter w:val="1"/>
          <w:wAfter w:w="6" w:type="dxa"/>
        </w:trPr>
        <w:tc>
          <w:tcPr>
            <w:tcW w:w="2127" w:type="dxa"/>
          </w:tcPr>
          <w:p w:rsidR="002C6B91" w:rsidRPr="00E52E27" w:rsidRDefault="002C6B91" w:rsidP="00C2330D">
            <w:pPr>
              <w:tabs>
                <w:tab w:val="left" w:pos="1800"/>
                <w:tab w:val="left" w:pos="2160"/>
                <w:tab w:val="left" w:pos="2520"/>
              </w:tabs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93" w:type="dxa"/>
            <w:gridSpan w:val="2"/>
          </w:tcPr>
          <w:p w:rsidR="002C6B91" w:rsidRPr="00E52E27" w:rsidRDefault="002C6B91" w:rsidP="00C2330D">
            <w:pPr>
              <w:tabs>
                <w:tab w:val="left" w:pos="1800"/>
                <w:tab w:val="left" w:pos="2160"/>
                <w:tab w:val="left" w:pos="2520"/>
              </w:tabs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6379" w:type="dxa"/>
            <w:gridSpan w:val="2"/>
          </w:tcPr>
          <w:p w:rsidR="002C6B91" w:rsidRPr="00E52E27" w:rsidRDefault="00CD09C6" w:rsidP="008947B2">
            <w:pPr>
              <w:pStyle w:val="ListParagraph"/>
              <w:numPr>
                <w:ilvl w:val="0"/>
                <w:numId w:val="22"/>
              </w:numPr>
              <w:tabs>
                <w:tab w:val="left" w:pos="1800"/>
                <w:tab w:val="left" w:pos="2127"/>
                <w:tab w:val="left" w:pos="2520"/>
              </w:tabs>
              <w:jc w:val="both"/>
              <w:rPr>
                <w:rFonts w:ascii="Bookman Old Style" w:hAnsi="Bookman Old Style" w:cs="Arial"/>
                <w:lang w:val="id-ID"/>
              </w:rPr>
            </w:pPr>
            <w:r w:rsidRPr="00E52E27">
              <w:rPr>
                <w:rFonts w:ascii="Bookman Old Style" w:hAnsi="Bookman Old Style" w:cs="Arial"/>
                <w:lang w:val="id-ID"/>
              </w:rPr>
              <w:t>Peraturan Menteri Negara Pendayagunaan Aparatur Negara dan Reformasi Birokrasi Nomor 20 Tahun 2010 tentang Road Map Reformasi Birokrasi 2010 – 2014;</w:t>
            </w:r>
          </w:p>
        </w:tc>
      </w:tr>
      <w:tr w:rsidR="002C6B91" w:rsidRPr="00E52E27" w:rsidTr="00E52E27">
        <w:trPr>
          <w:gridAfter w:val="1"/>
          <w:wAfter w:w="6" w:type="dxa"/>
        </w:trPr>
        <w:tc>
          <w:tcPr>
            <w:tcW w:w="2127" w:type="dxa"/>
          </w:tcPr>
          <w:p w:rsidR="002C6B91" w:rsidRPr="00E52E27" w:rsidRDefault="002C6B91" w:rsidP="00C2330D">
            <w:pPr>
              <w:tabs>
                <w:tab w:val="left" w:pos="1800"/>
                <w:tab w:val="left" w:pos="2160"/>
                <w:tab w:val="left" w:pos="2520"/>
              </w:tabs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93" w:type="dxa"/>
            <w:gridSpan w:val="2"/>
          </w:tcPr>
          <w:p w:rsidR="002C6B91" w:rsidRPr="00E52E27" w:rsidRDefault="002C6B91" w:rsidP="00C2330D">
            <w:pPr>
              <w:tabs>
                <w:tab w:val="left" w:pos="1800"/>
                <w:tab w:val="left" w:pos="2160"/>
                <w:tab w:val="left" w:pos="2520"/>
              </w:tabs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6379" w:type="dxa"/>
            <w:gridSpan w:val="2"/>
          </w:tcPr>
          <w:p w:rsidR="002C6B91" w:rsidRPr="00E52E27" w:rsidRDefault="00CD09C6" w:rsidP="00E52E27">
            <w:pPr>
              <w:pStyle w:val="ListParagraph"/>
              <w:numPr>
                <w:ilvl w:val="0"/>
                <w:numId w:val="22"/>
              </w:numPr>
              <w:tabs>
                <w:tab w:val="left" w:pos="1800"/>
                <w:tab w:val="left" w:pos="2127"/>
                <w:tab w:val="left" w:pos="2520"/>
              </w:tabs>
              <w:ind w:hanging="475"/>
              <w:jc w:val="both"/>
              <w:rPr>
                <w:rFonts w:ascii="Bookman Old Style" w:hAnsi="Bookman Old Style" w:cs="Arial"/>
                <w:lang w:val="id-ID"/>
              </w:rPr>
            </w:pPr>
            <w:r w:rsidRPr="00E52E27">
              <w:rPr>
                <w:rFonts w:ascii="Bookman Old Style" w:hAnsi="Bookman Old Style" w:cs="Arial"/>
                <w:lang w:val="id-ID"/>
              </w:rPr>
              <w:t>Peraturan Menteri Negara Pendayagunaan Aparatur Negara dan Reformasi Birokrasi Nomor 12 Tahun 2011 tentang Pedoman Penataan Tata Laksana;</w:t>
            </w:r>
          </w:p>
        </w:tc>
      </w:tr>
      <w:tr w:rsidR="002C6B91" w:rsidRPr="00E52E27" w:rsidTr="00E52E27">
        <w:trPr>
          <w:gridAfter w:val="1"/>
          <w:wAfter w:w="6" w:type="dxa"/>
        </w:trPr>
        <w:tc>
          <w:tcPr>
            <w:tcW w:w="2127" w:type="dxa"/>
          </w:tcPr>
          <w:p w:rsidR="002C6B91" w:rsidRPr="00E52E27" w:rsidRDefault="002C6B91" w:rsidP="00C2330D">
            <w:pPr>
              <w:tabs>
                <w:tab w:val="left" w:pos="1800"/>
                <w:tab w:val="left" w:pos="2160"/>
                <w:tab w:val="left" w:pos="2520"/>
              </w:tabs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93" w:type="dxa"/>
            <w:gridSpan w:val="2"/>
          </w:tcPr>
          <w:p w:rsidR="002C6B91" w:rsidRPr="00E52E27" w:rsidRDefault="002C6B91" w:rsidP="00C2330D">
            <w:pPr>
              <w:tabs>
                <w:tab w:val="left" w:pos="1800"/>
                <w:tab w:val="left" w:pos="2160"/>
                <w:tab w:val="left" w:pos="2520"/>
              </w:tabs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6379" w:type="dxa"/>
            <w:gridSpan w:val="2"/>
          </w:tcPr>
          <w:p w:rsidR="002C6B91" w:rsidRPr="00E52E27" w:rsidRDefault="00CD09C6" w:rsidP="00E52E27">
            <w:pPr>
              <w:pStyle w:val="ListParagraph"/>
              <w:numPr>
                <w:ilvl w:val="0"/>
                <w:numId w:val="22"/>
              </w:numPr>
              <w:tabs>
                <w:tab w:val="left" w:pos="1800"/>
                <w:tab w:val="left" w:pos="2127"/>
                <w:tab w:val="left" w:pos="2520"/>
              </w:tabs>
              <w:ind w:hanging="475"/>
              <w:jc w:val="both"/>
              <w:rPr>
                <w:rFonts w:ascii="Bookman Old Style" w:hAnsi="Bookman Old Style" w:cs="Arial"/>
                <w:lang w:val="id-ID"/>
              </w:rPr>
            </w:pPr>
            <w:r w:rsidRPr="00E52E27">
              <w:rPr>
                <w:rFonts w:ascii="Bookman Old Style" w:hAnsi="Bookman Old Style" w:cs="Arial"/>
                <w:lang w:val="id-ID"/>
              </w:rPr>
              <w:t>Peraturan Menteri Dalam Negeri Nomor 52 Tahun 2011 tentang Standar Operasional Prosedur di Lingkungan Pemerintah Provinsi dan Kabupaten/Kota;</w:t>
            </w:r>
          </w:p>
        </w:tc>
      </w:tr>
      <w:tr w:rsidR="002C6B91" w:rsidRPr="00E52E27" w:rsidTr="00E52E27">
        <w:trPr>
          <w:gridAfter w:val="1"/>
          <w:wAfter w:w="6" w:type="dxa"/>
        </w:trPr>
        <w:tc>
          <w:tcPr>
            <w:tcW w:w="2127" w:type="dxa"/>
          </w:tcPr>
          <w:p w:rsidR="002C6B91" w:rsidRPr="00E52E27" w:rsidRDefault="002C6B91" w:rsidP="00C2330D">
            <w:pPr>
              <w:tabs>
                <w:tab w:val="left" w:pos="1800"/>
                <w:tab w:val="left" w:pos="2160"/>
                <w:tab w:val="left" w:pos="2520"/>
              </w:tabs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93" w:type="dxa"/>
            <w:gridSpan w:val="2"/>
          </w:tcPr>
          <w:p w:rsidR="002C6B91" w:rsidRPr="00E52E27" w:rsidRDefault="002C6B91" w:rsidP="00C2330D">
            <w:pPr>
              <w:tabs>
                <w:tab w:val="left" w:pos="1800"/>
                <w:tab w:val="left" w:pos="2160"/>
                <w:tab w:val="left" w:pos="2520"/>
              </w:tabs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6379" w:type="dxa"/>
            <w:gridSpan w:val="2"/>
          </w:tcPr>
          <w:p w:rsidR="002C6B91" w:rsidRPr="00E52E27" w:rsidRDefault="00CD09C6" w:rsidP="00E52E27">
            <w:pPr>
              <w:pStyle w:val="ListParagraph"/>
              <w:numPr>
                <w:ilvl w:val="0"/>
                <w:numId w:val="22"/>
              </w:numPr>
              <w:tabs>
                <w:tab w:val="left" w:pos="1800"/>
                <w:tab w:val="left" w:pos="2127"/>
                <w:tab w:val="left" w:pos="2520"/>
              </w:tabs>
              <w:ind w:hanging="475"/>
              <w:jc w:val="both"/>
              <w:rPr>
                <w:rFonts w:ascii="Bookman Old Style" w:hAnsi="Bookman Old Style" w:cs="Arial"/>
                <w:lang w:val="id-ID"/>
              </w:rPr>
            </w:pPr>
            <w:r w:rsidRPr="00E52E27">
              <w:rPr>
                <w:rFonts w:ascii="Bookman Old Style" w:hAnsi="Bookman Old Style" w:cs="Arial"/>
                <w:lang w:val="id-ID"/>
              </w:rPr>
              <w:t>Peraturan Menteri Negara Pendayagunaan Aparatur dan Reformasi Birokrasi Nomor 35 Tahun 2012 tentang Pedoman Penyusunan Standar Operasional Administrasi Pemerintahan;</w:t>
            </w:r>
          </w:p>
        </w:tc>
      </w:tr>
      <w:tr w:rsidR="002C6B91" w:rsidRPr="00E52E27" w:rsidTr="00E52E27">
        <w:trPr>
          <w:gridAfter w:val="1"/>
          <w:wAfter w:w="6" w:type="dxa"/>
        </w:trPr>
        <w:tc>
          <w:tcPr>
            <w:tcW w:w="2127" w:type="dxa"/>
          </w:tcPr>
          <w:p w:rsidR="002C6B91" w:rsidRPr="00E52E27" w:rsidRDefault="002C6B91" w:rsidP="00C2330D">
            <w:pPr>
              <w:tabs>
                <w:tab w:val="left" w:pos="1800"/>
                <w:tab w:val="left" w:pos="2160"/>
                <w:tab w:val="left" w:pos="2520"/>
              </w:tabs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93" w:type="dxa"/>
            <w:gridSpan w:val="2"/>
          </w:tcPr>
          <w:p w:rsidR="002C6B91" w:rsidRPr="00E52E27" w:rsidRDefault="002C6B91" w:rsidP="00C2330D">
            <w:pPr>
              <w:tabs>
                <w:tab w:val="left" w:pos="1800"/>
                <w:tab w:val="left" w:pos="2160"/>
                <w:tab w:val="left" w:pos="2520"/>
              </w:tabs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6379" w:type="dxa"/>
            <w:gridSpan w:val="2"/>
          </w:tcPr>
          <w:p w:rsidR="002C6B91" w:rsidRPr="00E52E27" w:rsidRDefault="00CD09C6" w:rsidP="00E52E27">
            <w:pPr>
              <w:pStyle w:val="ListParagraph"/>
              <w:numPr>
                <w:ilvl w:val="0"/>
                <w:numId w:val="22"/>
              </w:numPr>
              <w:tabs>
                <w:tab w:val="left" w:pos="1800"/>
                <w:tab w:val="left" w:pos="2127"/>
                <w:tab w:val="left" w:pos="2520"/>
              </w:tabs>
              <w:ind w:hanging="475"/>
              <w:jc w:val="both"/>
              <w:rPr>
                <w:rFonts w:ascii="Bookman Old Style" w:hAnsi="Bookman Old Style" w:cs="Arial"/>
                <w:lang w:val="id-ID"/>
              </w:rPr>
            </w:pPr>
            <w:r w:rsidRPr="00E52E27">
              <w:rPr>
                <w:rFonts w:ascii="Bookman Old Style" w:hAnsi="Bookman Old Style" w:cs="Arial"/>
                <w:lang w:val="id-ID"/>
              </w:rPr>
              <w:t>Peraturan Daerah Kabupaten Demak Nomor 7 Tahun 2008 tentang Organisasi dan Tata Kerja Lembaga Teknis Daerah, Satuan Polisi Pamong Praja dan Kantor Pelayanan Perizinan Terpadu Kabupaten Demak;</w:t>
            </w:r>
          </w:p>
        </w:tc>
      </w:tr>
      <w:tr w:rsidR="002C6B91" w:rsidRPr="00E52E27" w:rsidTr="00E52E27">
        <w:trPr>
          <w:gridAfter w:val="1"/>
          <w:wAfter w:w="6" w:type="dxa"/>
        </w:trPr>
        <w:tc>
          <w:tcPr>
            <w:tcW w:w="2127" w:type="dxa"/>
          </w:tcPr>
          <w:p w:rsidR="002C6B91" w:rsidRPr="00E52E27" w:rsidRDefault="002C6B91" w:rsidP="00C2330D">
            <w:pPr>
              <w:tabs>
                <w:tab w:val="left" w:pos="1800"/>
                <w:tab w:val="left" w:pos="2160"/>
                <w:tab w:val="left" w:pos="2520"/>
              </w:tabs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93" w:type="dxa"/>
            <w:gridSpan w:val="2"/>
          </w:tcPr>
          <w:p w:rsidR="002C6B91" w:rsidRPr="00E52E27" w:rsidRDefault="002C6B91" w:rsidP="00C2330D">
            <w:pPr>
              <w:tabs>
                <w:tab w:val="left" w:pos="1800"/>
                <w:tab w:val="left" w:pos="2160"/>
                <w:tab w:val="left" w:pos="2520"/>
              </w:tabs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6379" w:type="dxa"/>
            <w:gridSpan w:val="2"/>
          </w:tcPr>
          <w:p w:rsidR="002C6B91" w:rsidRPr="00E52E27" w:rsidRDefault="00CD09C6" w:rsidP="00E52E27">
            <w:pPr>
              <w:pStyle w:val="ListParagraph"/>
              <w:numPr>
                <w:ilvl w:val="0"/>
                <w:numId w:val="22"/>
              </w:numPr>
              <w:tabs>
                <w:tab w:val="left" w:pos="1800"/>
                <w:tab w:val="left" w:pos="2127"/>
                <w:tab w:val="left" w:pos="2520"/>
              </w:tabs>
              <w:ind w:hanging="475"/>
              <w:jc w:val="both"/>
              <w:rPr>
                <w:rFonts w:ascii="Bookman Old Style" w:hAnsi="Bookman Old Style" w:cs="Arial"/>
                <w:lang w:val="id-ID"/>
              </w:rPr>
            </w:pPr>
            <w:r w:rsidRPr="00E52E27">
              <w:rPr>
                <w:rFonts w:ascii="Bookman Old Style" w:hAnsi="Bookman Old Style" w:cs="Arial"/>
                <w:lang w:val="id-ID"/>
              </w:rPr>
              <w:t>Peraturan Bupati Demak Nomor 17 Tahun 2013 tentang Pedoman Penyusunan dan Penetapan Standar Operasional Prosedur di Lingkungan Pemerintah Kabupaten Demak;</w:t>
            </w:r>
          </w:p>
        </w:tc>
      </w:tr>
    </w:tbl>
    <w:p w:rsidR="009B1081" w:rsidRPr="00E52E27" w:rsidRDefault="009B1081" w:rsidP="00C2330D">
      <w:pPr>
        <w:tabs>
          <w:tab w:val="left" w:pos="1800"/>
          <w:tab w:val="left" w:pos="2160"/>
          <w:tab w:val="left" w:pos="2520"/>
        </w:tabs>
        <w:ind w:left="2520" w:hanging="2520"/>
        <w:jc w:val="both"/>
        <w:rPr>
          <w:rFonts w:ascii="Bookman Old Style" w:hAnsi="Bookman Old Style" w:cs="Arial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620"/>
        <w:gridCol w:w="360"/>
        <w:gridCol w:w="6809"/>
      </w:tblGrid>
      <w:tr w:rsidR="00631202" w:rsidRPr="00E52E27" w:rsidTr="00BA6C13">
        <w:trPr>
          <w:trHeight w:val="72"/>
        </w:trPr>
        <w:tc>
          <w:tcPr>
            <w:tcW w:w="8789" w:type="dxa"/>
            <w:gridSpan w:val="3"/>
            <w:shd w:val="clear" w:color="auto" w:fill="FFFFFF"/>
          </w:tcPr>
          <w:p w:rsidR="00E66558" w:rsidRDefault="00E66558" w:rsidP="00E97C16">
            <w:pPr>
              <w:jc w:val="center"/>
              <w:rPr>
                <w:rFonts w:ascii="Bookman Old Style" w:hAnsi="Bookman Old Style" w:cs="Arial"/>
                <w:color w:val="000000"/>
                <w:lang w:val="id-ID"/>
              </w:rPr>
            </w:pPr>
          </w:p>
          <w:p w:rsidR="00631202" w:rsidRDefault="00631202" w:rsidP="00E97C16">
            <w:pPr>
              <w:jc w:val="center"/>
              <w:rPr>
                <w:rFonts w:ascii="Bookman Old Style" w:hAnsi="Bookman Old Style" w:cs="Arial"/>
                <w:color w:val="000000"/>
                <w:lang w:val="id-ID"/>
              </w:rPr>
            </w:pPr>
            <w:r w:rsidRPr="00E52E27">
              <w:rPr>
                <w:rFonts w:ascii="Bookman Old Style" w:hAnsi="Bookman Old Style" w:cs="Arial"/>
                <w:color w:val="000000"/>
                <w:lang w:val="id-ID"/>
              </w:rPr>
              <w:t>MEMUTUSKAN:</w:t>
            </w:r>
          </w:p>
          <w:p w:rsidR="007A7206" w:rsidRPr="00E52E27" w:rsidRDefault="007A7206" w:rsidP="00E97C16">
            <w:pPr>
              <w:jc w:val="center"/>
              <w:rPr>
                <w:rFonts w:ascii="Bookman Old Style" w:hAnsi="Bookman Old Style" w:cs="Arial"/>
                <w:color w:val="000000"/>
                <w:lang w:val="id-ID"/>
              </w:rPr>
            </w:pPr>
          </w:p>
        </w:tc>
      </w:tr>
      <w:tr w:rsidR="00631202" w:rsidRPr="00E52E27" w:rsidTr="00BA6C13">
        <w:tc>
          <w:tcPr>
            <w:tcW w:w="1620" w:type="dxa"/>
            <w:shd w:val="clear" w:color="auto" w:fill="FFFFFF"/>
          </w:tcPr>
          <w:p w:rsidR="00631202" w:rsidRPr="00E52E27" w:rsidRDefault="00104868" w:rsidP="00104868">
            <w:pPr>
              <w:ind w:hanging="108"/>
              <w:rPr>
                <w:rFonts w:ascii="Bookman Old Style" w:hAnsi="Bookman Old Style" w:cs="Arial"/>
                <w:color w:val="000000"/>
                <w:lang w:val="id-ID"/>
              </w:rPr>
            </w:pPr>
            <w:r w:rsidRPr="00E52E27">
              <w:rPr>
                <w:rFonts w:ascii="Bookman Old Style" w:hAnsi="Bookman Old Style" w:cs="Arial"/>
                <w:color w:val="000000"/>
                <w:lang w:val="id-ID"/>
              </w:rPr>
              <w:t>KESATU</w:t>
            </w:r>
          </w:p>
        </w:tc>
        <w:tc>
          <w:tcPr>
            <w:tcW w:w="360" w:type="dxa"/>
            <w:shd w:val="clear" w:color="auto" w:fill="FFFFFF"/>
          </w:tcPr>
          <w:p w:rsidR="00631202" w:rsidRPr="00E52E27" w:rsidRDefault="00631202" w:rsidP="00E97C16">
            <w:pPr>
              <w:jc w:val="center"/>
              <w:rPr>
                <w:rFonts w:ascii="Bookman Old Style" w:hAnsi="Bookman Old Style" w:cs="Arial"/>
                <w:color w:val="000000"/>
                <w:lang w:val="id-ID"/>
              </w:rPr>
            </w:pPr>
            <w:r w:rsidRPr="00E52E27">
              <w:rPr>
                <w:rFonts w:ascii="Bookman Old Style" w:hAnsi="Bookman Old Style" w:cs="Arial"/>
                <w:color w:val="000000"/>
                <w:lang w:val="id-ID"/>
              </w:rPr>
              <w:t>:</w:t>
            </w:r>
          </w:p>
        </w:tc>
        <w:tc>
          <w:tcPr>
            <w:tcW w:w="6809" w:type="dxa"/>
            <w:shd w:val="clear" w:color="auto" w:fill="FFFFFF"/>
          </w:tcPr>
          <w:p w:rsidR="00631202" w:rsidRPr="00E52E27" w:rsidRDefault="00104868" w:rsidP="00CF0CD1">
            <w:pPr>
              <w:pStyle w:val="BodyTextIndent"/>
              <w:ind w:left="0"/>
              <w:jc w:val="both"/>
              <w:rPr>
                <w:rFonts w:ascii="Bookman Old Style" w:hAnsi="Bookman Old Style" w:cs="Arial"/>
                <w:color w:val="000000"/>
                <w:lang w:val="id-ID"/>
              </w:rPr>
            </w:pPr>
            <w:r w:rsidRPr="00E52E27">
              <w:rPr>
                <w:rFonts w:ascii="Bookman Old Style" w:hAnsi="Bookman Old Style" w:cs="Arial"/>
                <w:color w:val="000000"/>
                <w:lang w:val="id-ID"/>
              </w:rPr>
              <w:t xml:space="preserve">Menetapkan </w:t>
            </w:r>
            <w:r w:rsidR="00631202" w:rsidRPr="00E52E27">
              <w:rPr>
                <w:rFonts w:ascii="Bookman Old Style" w:hAnsi="Bookman Old Style" w:cs="Arial"/>
                <w:color w:val="000000"/>
                <w:lang w:val="id-ID"/>
              </w:rPr>
              <w:t xml:space="preserve">Standar Operasional Prosedur di lingkungan </w:t>
            </w:r>
            <w:r w:rsidR="00CF0CD1">
              <w:rPr>
                <w:rFonts w:ascii="Bookman Old Style" w:hAnsi="Bookman Old Style" w:cs="Arial"/>
                <w:color w:val="000000"/>
                <w:lang w:val="id-ID"/>
              </w:rPr>
              <w:t>DinasPerumahan dan Kawasan Permukiman</w:t>
            </w:r>
            <w:r w:rsidR="004A002C" w:rsidRPr="00E52E27">
              <w:rPr>
                <w:rFonts w:ascii="Bookman Old Style" w:hAnsi="Bookman Old Style" w:cs="Arial"/>
                <w:color w:val="000000"/>
                <w:lang w:val="id-ID"/>
              </w:rPr>
              <w:t xml:space="preserve"> Kabupaten Demak sebagaimana tersebut dalam Lampiran Keputusan ini</w:t>
            </w:r>
            <w:r w:rsidR="00631202" w:rsidRPr="00E52E27">
              <w:rPr>
                <w:rFonts w:ascii="Bookman Old Style" w:hAnsi="Bookman Old Style" w:cs="Arial"/>
                <w:color w:val="000000"/>
                <w:lang w:val="id-ID"/>
              </w:rPr>
              <w:t>.</w:t>
            </w:r>
          </w:p>
        </w:tc>
      </w:tr>
      <w:tr w:rsidR="004A002C" w:rsidRPr="00E52E27" w:rsidTr="00BA6C13">
        <w:tc>
          <w:tcPr>
            <w:tcW w:w="1620" w:type="dxa"/>
            <w:shd w:val="clear" w:color="auto" w:fill="FFFFFF"/>
          </w:tcPr>
          <w:p w:rsidR="004A002C" w:rsidRPr="00E52E27" w:rsidRDefault="004A002C" w:rsidP="00104868">
            <w:pPr>
              <w:ind w:hanging="108"/>
              <w:rPr>
                <w:rFonts w:ascii="Bookman Old Style" w:hAnsi="Bookman Old Style" w:cs="Arial"/>
                <w:color w:val="000000"/>
                <w:lang w:val="id-ID"/>
              </w:rPr>
            </w:pPr>
            <w:r w:rsidRPr="00E52E27">
              <w:rPr>
                <w:rFonts w:ascii="Bookman Old Style" w:hAnsi="Bookman Old Style" w:cs="Arial"/>
                <w:color w:val="000000"/>
                <w:lang w:val="id-ID"/>
              </w:rPr>
              <w:t>KEDUA</w:t>
            </w:r>
          </w:p>
        </w:tc>
        <w:tc>
          <w:tcPr>
            <w:tcW w:w="360" w:type="dxa"/>
            <w:shd w:val="clear" w:color="auto" w:fill="FFFFFF"/>
          </w:tcPr>
          <w:p w:rsidR="004A002C" w:rsidRPr="00E52E27" w:rsidRDefault="004A002C" w:rsidP="00E97C16">
            <w:pPr>
              <w:jc w:val="center"/>
              <w:rPr>
                <w:rFonts w:ascii="Bookman Old Style" w:hAnsi="Bookman Old Style" w:cs="Arial"/>
                <w:color w:val="000000"/>
                <w:lang w:val="id-ID"/>
              </w:rPr>
            </w:pPr>
            <w:r w:rsidRPr="00E52E27">
              <w:rPr>
                <w:rFonts w:ascii="Bookman Old Style" w:hAnsi="Bookman Old Style" w:cs="Arial"/>
                <w:color w:val="000000"/>
                <w:lang w:val="id-ID"/>
              </w:rPr>
              <w:t>:</w:t>
            </w:r>
          </w:p>
        </w:tc>
        <w:tc>
          <w:tcPr>
            <w:tcW w:w="6809" w:type="dxa"/>
            <w:shd w:val="clear" w:color="auto" w:fill="FFFFFF"/>
          </w:tcPr>
          <w:p w:rsidR="004A002C" w:rsidRDefault="004A002C" w:rsidP="004A002C">
            <w:pPr>
              <w:tabs>
                <w:tab w:val="left" w:pos="-6199"/>
              </w:tabs>
              <w:jc w:val="both"/>
              <w:rPr>
                <w:rFonts w:ascii="Bookman Old Style" w:hAnsi="Bookman Old Style" w:cs="Arial"/>
                <w:lang w:val="id-ID"/>
              </w:rPr>
            </w:pPr>
            <w:r w:rsidRPr="00E52E27">
              <w:rPr>
                <w:rFonts w:ascii="Bookman Old Style" w:hAnsi="Bookman Old Style" w:cs="Arial"/>
                <w:lang w:val="id-ID"/>
              </w:rPr>
              <w:t xml:space="preserve">Standar Operasional Prosedur di lingkungan </w:t>
            </w:r>
            <w:r w:rsidR="00CF0CD1">
              <w:rPr>
                <w:rFonts w:ascii="Bookman Old Style" w:hAnsi="Bookman Old Style" w:cs="Arial"/>
                <w:lang w:val="id-ID"/>
              </w:rPr>
              <w:t>Dinas Perumahan dan Kawasan Permukiman</w:t>
            </w:r>
            <w:r w:rsidR="00717589">
              <w:rPr>
                <w:rFonts w:ascii="Bookman Old Style" w:hAnsi="Bookman Old Style" w:cs="Arial"/>
                <w:lang w:val="id-ID"/>
              </w:rPr>
              <w:t xml:space="preserve"> sebagaimana dimaksud d</w:t>
            </w:r>
            <w:r w:rsidRPr="00E52E27">
              <w:rPr>
                <w:rFonts w:ascii="Bookman Old Style" w:hAnsi="Bookman Old Style" w:cs="Arial"/>
                <w:lang w:val="id-ID"/>
              </w:rPr>
              <w:t>iktum K</w:t>
            </w:r>
            <w:r w:rsidR="007A7206">
              <w:rPr>
                <w:rFonts w:ascii="Bookman Old Style" w:hAnsi="Bookman Old Style" w:cs="Arial"/>
                <w:lang w:val="id-ID"/>
              </w:rPr>
              <w:t>esatu</w:t>
            </w:r>
            <w:r w:rsidRPr="00E52E27">
              <w:rPr>
                <w:rFonts w:ascii="Bookman Old Style" w:hAnsi="Bookman Old Style" w:cs="Arial"/>
                <w:lang w:val="id-ID"/>
              </w:rPr>
              <w:t xml:space="preserve"> Keputusan ini, meliputi :</w:t>
            </w:r>
          </w:p>
          <w:p w:rsidR="00E52E27" w:rsidRPr="00E52E27" w:rsidRDefault="00E52E27" w:rsidP="004A002C">
            <w:pPr>
              <w:tabs>
                <w:tab w:val="left" w:pos="-6199"/>
              </w:tabs>
              <w:jc w:val="both"/>
              <w:rPr>
                <w:rFonts w:ascii="Bookman Old Style" w:hAnsi="Bookman Old Style" w:cs="Arial"/>
                <w:lang w:val="id-ID"/>
              </w:rPr>
            </w:pPr>
          </w:p>
          <w:p w:rsidR="004A002C" w:rsidRPr="00E52E27" w:rsidRDefault="004A002C" w:rsidP="004A002C">
            <w:pPr>
              <w:pStyle w:val="ListParagraph"/>
              <w:numPr>
                <w:ilvl w:val="0"/>
                <w:numId w:val="1"/>
              </w:numPr>
              <w:tabs>
                <w:tab w:val="left" w:pos="-6199"/>
              </w:tabs>
              <w:ind w:left="322" w:hanging="322"/>
              <w:jc w:val="both"/>
              <w:rPr>
                <w:rFonts w:ascii="Bookman Old Style" w:hAnsi="Bookman Old Style" w:cs="Arial"/>
                <w:lang w:val="id-ID"/>
              </w:rPr>
            </w:pPr>
            <w:r w:rsidRPr="00E52E27">
              <w:rPr>
                <w:rFonts w:ascii="Bookman Old Style" w:hAnsi="Bookman Old Style" w:cs="Arial"/>
                <w:lang w:val="id-ID"/>
              </w:rPr>
              <w:t xml:space="preserve">SOP pada </w:t>
            </w:r>
            <w:r w:rsidR="00CF0CD1">
              <w:rPr>
                <w:rFonts w:ascii="Bookman Old Style" w:hAnsi="Bookman Old Style" w:cs="Arial"/>
                <w:lang w:val="id-ID"/>
              </w:rPr>
              <w:t>Sekretariat</w:t>
            </w:r>
          </w:p>
          <w:p w:rsidR="004A002C" w:rsidRPr="00E52E27" w:rsidRDefault="004A002C" w:rsidP="004A002C">
            <w:pPr>
              <w:pStyle w:val="ListParagraph"/>
              <w:numPr>
                <w:ilvl w:val="0"/>
                <w:numId w:val="1"/>
              </w:numPr>
              <w:tabs>
                <w:tab w:val="left" w:pos="-6199"/>
              </w:tabs>
              <w:ind w:left="322" w:hanging="322"/>
              <w:jc w:val="both"/>
              <w:rPr>
                <w:rFonts w:ascii="Bookman Old Style" w:hAnsi="Bookman Old Style" w:cs="Arial"/>
                <w:lang w:val="id-ID"/>
              </w:rPr>
            </w:pPr>
            <w:r w:rsidRPr="00E52E27">
              <w:rPr>
                <w:rFonts w:ascii="Bookman Old Style" w:hAnsi="Bookman Old Style" w:cs="Arial"/>
                <w:lang w:val="id-ID"/>
              </w:rPr>
              <w:t xml:space="preserve">SOP pada </w:t>
            </w:r>
            <w:r w:rsidR="00CF0CD1">
              <w:rPr>
                <w:rFonts w:ascii="Bookman Old Style" w:hAnsi="Bookman Old Style" w:cs="Arial"/>
                <w:lang w:val="id-ID"/>
              </w:rPr>
              <w:t>Bidang Perumahan</w:t>
            </w:r>
          </w:p>
          <w:p w:rsidR="00E52E27" w:rsidRPr="00FE388D" w:rsidRDefault="004A002C" w:rsidP="00FE388D">
            <w:pPr>
              <w:pStyle w:val="ListParagraph"/>
              <w:numPr>
                <w:ilvl w:val="0"/>
                <w:numId w:val="1"/>
              </w:numPr>
              <w:tabs>
                <w:tab w:val="left" w:pos="-6199"/>
              </w:tabs>
              <w:ind w:left="322" w:hanging="322"/>
              <w:jc w:val="both"/>
              <w:rPr>
                <w:rFonts w:ascii="Bookman Old Style" w:hAnsi="Bookman Old Style" w:cs="Arial"/>
                <w:lang w:val="id-ID"/>
              </w:rPr>
            </w:pPr>
            <w:r w:rsidRPr="00E52E27">
              <w:rPr>
                <w:rFonts w:ascii="Bookman Old Style" w:hAnsi="Bookman Old Style" w:cs="Arial"/>
                <w:lang w:val="id-ID"/>
              </w:rPr>
              <w:t xml:space="preserve">SOP pada </w:t>
            </w:r>
            <w:proofErr w:type="spellStart"/>
            <w:r w:rsidR="00FE388D">
              <w:rPr>
                <w:rFonts w:ascii="Bookman Old Style" w:hAnsi="Bookman Old Style" w:cs="Arial"/>
                <w:lang w:val="en-ID"/>
              </w:rPr>
              <w:t>Bidang</w:t>
            </w:r>
            <w:proofErr w:type="spellEnd"/>
            <w:r w:rsidR="007A7206">
              <w:rPr>
                <w:rFonts w:ascii="Bookman Old Style" w:hAnsi="Bookman Old Style" w:cs="Arial"/>
                <w:lang w:val="id-ID"/>
              </w:rPr>
              <w:t xml:space="preserve"> </w:t>
            </w:r>
            <w:r w:rsidR="00CF0CD1">
              <w:rPr>
                <w:rFonts w:ascii="Bookman Old Style" w:hAnsi="Bookman Old Style" w:cs="Arial"/>
                <w:lang w:val="id-ID"/>
              </w:rPr>
              <w:t>Pengembangan Kawasan Permukiman</w:t>
            </w:r>
          </w:p>
        </w:tc>
      </w:tr>
      <w:tr w:rsidR="00607007" w:rsidRPr="00E52E27" w:rsidTr="00BA6C13">
        <w:tc>
          <w:tcPr>
            <w:tcW w:w="1620" w:type="dxa"/>
            <w:shd w:val="clear" w:color="auto" w:fill="FFFFFF"/>
          </w:tcPr>
          <w:p w:rsidR="00607007" w:rsidRPr="00E52E27" w:rsidRDefault="00607007" w:rsidP="00104868">
            <w:pPr>
              <w:ind w:hanging="108"/>
              <w:rPr>
                <w:rFonts w:ascii="Bookman Old Style" w:hAnsi="Bookman Old Style" w:cs="Arial"/>
                <w:color w:val="000000"/>
                <w:lang w:val="id-ID"/>
              </w:rPr>
            </w:pPr>
          </w:p>
        </w:tc>
        <w:tc>
          <w:tcPr>
            <w:tcW w:w="360" w:type="dxa"/>
            <w:shd w:val="clear" w:color="auto" w:fill="FFFFFF"/>
          </w:tcPr>
          <w:p w:rsidR="00607007" w:rsidRPr="00E52E27" w:rsidRDefault="00607007" w:rsidP="00CF0CD1">
            <w:pPr>
              <w:rPr>
                <w:rFonts w:ascii="Bookman Old Style" w:hAnsi="Bookman Old Style" w:cs="Arial"/>
                <w:color w:val="000000"/>
                <w:lang w:val="id-ID"/>
              </w:rPr>
            </w:pPr>
          </w:p>
        </w:tc>
        <w:tc>
          <w:tcPr>
            <w:tcW w:w="6809" w:type="dxa"/>
            <w:shd w:val="clear" w:color="auto" w:fill="FFFFFF"/>
          </w:tcPr>
          <w:p w:rsidR="00E52E27" w:rsidRPr="00E52E27" w:rsidRDefault="00E52E27" w:rsidP="00717589">
            <w:pPr>
              <w:jc w:val="both"/>
              <w:rPr>
                <w:rFonts w:ascii="Bookman Old Style" w:hAnsi="Bookman Old Style" w:cs="Arial"/>
                <w:lang w:val="id-ID"/>
              </w:rPr>
            </w:pPr>
          </w:p>
        </w:tc>
      </w:tr>
      <w:tr w:rsidR="00607007" w:rsidRPr="00E52E27" w:rsidTr="00BA6C13">
        <w:tc>
          <w:tcPr>
            <w:tcW w:w="1620" w:type="dxa"/>
            <w:shd w:val="clear" w:color="auto" w:fill="FFFFFF"/>
          </w:tcPr>
          <w:p w:rsidR="00607007" w:rsidRPr="00E52E27" w:rsidRDefault="00607007" w:rsidP="00CF0CD1">
            <w:pPr>
              <w:ind w:hanging="108"/>
              <w:rPr>
                <w:rFonts w:ascii="Bookman Old Style" w:hAnsi="Bookman Old Style" w:cs="Arial"/>
                <w:color w:val="000000"/>
                <w:lang w:val="id-ID"/>
              </w:rPr>
            </w:pPr>
            <w:r w:rsidRPr="00E52E27">
              <w:rPr>
                <w:rFonts w:ascii="Bookman Old Style" w:hAnsi="Bookman Old Style" w:cs="Arial"/>
                <w:color w:val="000000"/>
                <w:lang w:val="id-ID"/>
              </w:rPr>
              <w:t>KE</w:t>
            </w:r>
            <w:r w:rsidR="00CF0CD1">
              <w:rPr>
                <w:rFonts w:ascii="Bookman Old Style" w:hAnsi="Bookman Old Style" w:cs="Arial"/>
                <w:color w:val="000000"/>
                <w:lang w:val="id-ID"/>
              </w:rPr>
              <w:t>TIGA</w:t>
            </w:r>
          </w:p>
        </w:tc>
        <w:tc>
          <w:tcPr>
            <w:tcW w:w="360" w:type="dxa"/>
            <w:shd w:val="clear" w:color="auto" w:fill="FFFFFF"/>
          </w:tcPr>
          <w:p w:rsidR="00607007" w:rsidRPr="00E52E27" w:rsidRDefault="00607007" w:rsidP="00E97C16">
            <w:pPr>
              <w:jc w:val="center"/>
              <w:rPr>
                <w:rFonts w:ascii="Bookman Old Style" w:hAnsi="Bookman Old Style" w:cs="Arial"/>
                <w:color w:val="000000"/>
                <w:lang w:val="id-ID"/>
              </w:rPr>
            </w:pPr>
            <w:r w:rsidRPr="00E52E27">
              <w:rPr>
                <w:rFonts w:ascii="Bookman Old Style" w:hAnsi="Bookman Old Style" w:cs="Arial"/>
                <w:color w:val="000000"/>
                <w:lang w:val="id-ID"/>
              </w:rPr>
              <w:t>:</w:t>
            </w:r>
          </w:p>
        </w:tc>
        <w:tc>
          <w:tcPr>
            <w:tcW w:w="6809" w:type="dxa"/>
            <w:shd w:val="clear" w:color="auto" w:fill="FFFFFF"/>
          </w:tcPr>
          <w:p w:rsidR="00E52E27" w:rsidRDefault="007A7206" w:rsidP="00BA6C13">
            <w:pPr>
              <w:tabs>
                <w:tab w:val="left" w:pos="5940"/>
              </w:tabs>
              <w:jc w:val="both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Membentuk Tim Penyusun Standar Operasional P</w:t>
            </w:r>
            <w:r w:rsidRPr="00E52E27">
              <w:rPr>
                <w:rFonts w:ascii="Bookman Old Style" w:hAnsi="Bookman Old Style" w:cs="Arial"/>
                <w:lang w:val="id-ID"/>
              </w:rPr>
              <w:t xml:space="preserve">rosedur di lingkungan </w:t>
            </w:r>
            <w:r>
              <w:rPr>
                <w:rFonts w:ascii="Bookman Old Style" w:hAnsi="Bookman Old Style" w:cs="Arial"/>
                <w:lang w:val="id-ID"/>
              </w:rPr>
              <w:t xml:space="preserve">Dinas Perumahan Dan Kawasan Permukiman </w:t>
            </w:r>
            <w:r w:rsidRPr="00E52E27">
              <w:rPr>
                <w:rFonts w:ascii="Bookman Old Style" w:hAnsi="Bookman Old Style" w:cs="Arial"/>
                <w:lang w:val="id-ID"/>
              </w:rPr>
              <w:t>Kabupaten Demak</w:t>
            </w:r>
            <w:r>
              <w:rPr>
                <w:rFonts w:ascii="Bookman Old Style" w:hAnsi="Bookman Old Style" w:cs="Arial"/>
                <w:lang w:val="id-ID"/>
              </w:rPr>
              <w:t xml:space="preserve"> sebagaimana tersebut dalam lampiran keputusan ini</w:t>
            </w:r>
          </w:p>
          <w:p w:rsidR="00BA6C13" w:rsidRDefault="00BA6C13" w:rsidP="00BA6C13">
            <w:pPr>
              <w:tabs>
                <w:tab w:val="left" w:pos="5940"/>
              </w:tabs>
              <w:jc w:val="both"/>
              <w:rPr>
                <w:rFonts w:ascii="Bookman Old Style" w:hAnsi="Bookman Old Style" w:cs="Arial"/>
                <w:lang w:val="id-ID"/>
              </w:rPr>
            </w:pPr>
          </w:p>
          <w:p w:rsidR="00BA6C13" w:rsidRDefault="00BA6C13" w:rsidP="00BA6C13">
            <w:pPr>
              <w:tabs>
                <w:tab w:val="left" w:pos="5940"/>
              </w:tabs>
              <w:jc w:val="both"/>
              <w:rPr>
                <w:rFonts w:ascii="Bookman Old Style" w:hAnsi="Bookman Old Style" w:cs="Arial"/>
                <w:lang w:val="id-ID"/>
              </w:rPr>
            </w:pPr>
          </w:p>
          <w:p w:rsidR="00BA6C13" w:rsidRPr="00E52E27" w:rsidRDefault="00BA6C13" w:rsidP="00BA6C13">
            <w:pPr>
              <w:tabs>
                <w:tab w:val="left" w:pos="5940"/>
              </w:tabs>
              <w:jc w:val="both"/>
              <w:rPr>
                <w:rFonts w:ascii="Bookman Old Style" w:hAnsi="Bookman Old Style" w:cs="Arial"/>
                <w:lang w:val="id-ID"/>
              </w:rPr>
            </w:pPr>
          </w:p>
        </w:tc>
      </w:tr>
      <w:tr w:rsidR="00BA6C13" w:rsidRPr="00E52E27" w:rsidTr="00BA6C13">
        <w:tc>
          <w:tcPr>
            <w:tcW w:w="1620" w:type="dxa"/>
            <w:shd w:val="clear" w:color="auto" w:fill="FFFFFF"/>
          </w:tcPr>
          <w:p w:rsidR="00BA6C13" w:rsidRPr="00E52E27" w:rsidRDefault="00BA6C13" w:rsidP="00BA6C13">
            <w:pPr>
              <w:spacing w:before="120" w:after="120"/>
              <w:ind w:hanging="108"/>
              <w:rPr>
                <w:rFonts w:ascii="Bookman Old Style" w:hAnsi="Bookman Old Style" w:cs="Arial"/>
                <w:color w:val="000000"/>
                <w:lang w:val="id-ID"/>
              </w:rPr>
            </w:pPr>
            <w:r w:rsidRPr="00E52E27">
              <w:rPr>
                <w:rFonts w:ascii="Bookman Old Style" w:hAnsi="Bookman Old Style" w:cs="Arial"/>
                <w:color w:val="000000"/>
                <w:lang w:val="id-ID"/>
              </w:rPr>
              <w:lastRenderedPageBreak/>
              <w:t>KE</w:t>
            </w:r>
            <w:r>
              <w:rPr>
                <w:rFonts w:ascii="Bookman Old Style" w:hAnsi="Bookman Old Style" w:cs="Arial"/>
                <w:color w:val="000000"/>
                <w:lang w:val="en-ID"/>
              </w:rPr>
              <w:t>EMPAT</w:t>
            </w:r>
          </w:p>
        </w:tc>
        <w:tc>
          <w:tcPr>
            <w:tcW w:w="360" w:type="dxa"/>
            <w:shd w:val="clear" w:color="auto" w:fill="FFFFFF"/>
          </w:tcPr>
          <w:p w:rsidR="00BA6C13" w:rsidRPr="00E52E27" w:rsidRDefault="00BA6C13" w:rsidP="00BA6C13">
            <w:pPr>
              <w:spacing w:before="120" w:after="120"/>
              <w:rPr>
                <w:rFonts w:ascii="Bookman Old Style" w:hAnsi="Bookman Old Style" w:cs="Arial"/>
                <w:color w:val="000000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:</w:t>
            </w:r>
          </w:p>
        </w:tc>
        <w:tc>
          <w:tcPr>
            <w:tcW w:w="6809" w:type="dxa"/>
            <w:shd w:val="clear" w:color="auto" w:fill="FFFFFF"/>
          </w:tcPr>
          <w:p w:rsidR="00BA6C13" w:rsidRDefault="00BA6C13" w:rsidP="00FE71A6">
            <w:pPr>
              <w:tabs>
                <w:tab w:val="left" w:pos="5940"/>
              </w:tabs>
              <w:spacing w:before="120" w:after="120"/>
              <w:jc w:val="both"/>
              <w:rPr>
                <w:rFonts w:ascii="Bookman Old Style" w:hAnsi="Bookman Old Style" w:cs="Arial"/>
                <w:lang w:val="id-ID"/>
              </w:rPr>
            </w:pPr>
            <w:r w:rsidRPr="00E52E27">
              <w:rPr>
                <w:rFonts w:ascii="Bookman Old Style" w:hAnsi="Bookman Old Style" w:cs="Arial"/>
                <w:lang w:val="id-ID"/>
              </w:rPr>
              <w:t xml:space="preserve">Hal-hal yang belum diatur dalam Keputusan ini sepanjang mengenai teknis pelaksanaannya diatur lebih lanjut dalam Standar Pelayanan Publik pada </w:t>
            </w:r>
            <w:r>
              <w:rPr>
                <w:rFonts w:ascii="Bookman Old Style" w:hAnsi="Bookman Old Style" w:cs="Arial"/>
                <w:lang w:val="id-ID"/>
              </w:rPr>
              <w:t>Dinas Perumahan Dan Kawasan Permukiman</w:t>
            </w:r>
            <w:r w:rsidRPr="00E52E27">
              <w:rPr>
                <w:rFonts w:ascii="Bookman Old Style" w:hAnsi="Bookman Old Style" w:cs="Arial"/>
                <w:lang w:val="id-ID"/>
              </w:rPr>
              <w:t xml:space="preserve"> Kabupaten Demak.</w:t>
            </w:r>
          </w:p>
        </w:tc>
      </w:tr>
      <w:tr w:rsidR="00607007" w:rsidRPr="00E52E27" w:rsidTr="00BA6C13">
        <w:tc>
          <w:tcPr>
            <w:tcW w:w="1620" w:type="dxa"/>
            <w:shd w:val="clear" w:color="auto" w:fill="FFFFFF"/>
          </w:tcPr>
          <w:p w:rsidR="00607007" w:rsidRPr="00985699" w:rsidRDefault="00607007" w:rsidP="00985699">
            <w:pPr>
              <w:ind w:hanging="108"/>
              <w:rPr>
                <w:rFonts w:ascii="Bookman Old Style" w:hAnsi="Bookman Old Style" w:cs="Arial"/>
                <w:color w:val="000000"/>
                <w:lang w:val="id-ID"/>
              </w:rPr>
            </w:pPr>
            <w:r w:rsidRPr="00E52E27">
              <w:rPr>
                <w:rFonts w:ascii="Bookman Old Style" w:hAnsi="Bookman Old Style" w:cs="Arial"/>
                <w:color w:val="000000"/>
                <w:lang w:val="id-ID"/>
              </w:rPr>
              <w:t>KE</w:t>
            </w:r>
            <w:r w:rsidR="00985699">
              <w:rPr>
                <w:rFonts w:ascii="Bookman Old Style" w:hAnsi="Bookman Old Style" w:cs="Arial"/>
                <w:color w:val="000000"/>
                <w:lang w:val="id-ID"/>
              </w:rPr>
              <w:t>LIMA</w:t>
            </w:r>
          </w:p>
        </w:tc>
        <w:tc>
          <w:tcPr>
            <w:tcW w:w="360" w:type="dxa"/>
            <w:shd w:val="clear" w:color="auto" w:fill="FFFFFF"/>
          </w:tcPr>
          <w:p w:rsidR="00607007" w:rsidRPr="00E52E27" w:rsidRDefault="00607007" w:rsidP="00E97C16">
            <w:pPr>
              <w:jc w:val="center"/>
              <w:rPr>
                <w:rFonts w:ascii="Bookman Old Style" w:hAnsi="Bookman Old Style" w:cs="Arial"/>
                <w:color w:val="000000"/>
                <w:lang w:val="id-ID"/>
              </w:rPr>
            </w:pPr>
            <w:r w:rsidRPr="00E52E27">
              <w:rPr>
                <w:rFonts w:ascii="Bookman Old Style" w:hAnsi="Bookman Old Style" w:cs="Arial"/>
                <w:color w:val="000000"/>
                <w:lang w:val="id-ID"/>
              </w:rPr>
              <w:t>:</w:t>
            </w:r>
          </w:p>
        </w:tc>
        <w:tc>
          <w:tcPr>
            <w:tcW w:w="6809" w:type="dxa"/>
            <w:shd w:val="clear" w:color="auto" w:fill="FFFFFF"/>
          </w:tcPr>
          <w:p w:rsidR="00607007" w:rsidRDefault="00CA4B1B" w:rsidP="00607007">
            <w:pPr>
              <w:ind w:left="39" w:hanging="39"/>
              <w:jc w:val="both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Dinas Perumahan Dan Kawasan Permukiman</w:t>
            </w:r>
            <w:r w:rsidR="00985699">
              <w:rPr>
                <w:rFonts w:ascii="Bookman Old Style" w:hAnsi="Bookman Old Style" w:cs="Arial"/>
                <w:lang w:val="id-ID"/>
              </w:rPr>
              <w:t xml:space="preserve"> </w:t>
            </w:r>
            <w:r w:rsidR="00607007" w:rsidRPr="00E52E27">
              <w:rPr>
                <w:rFonts w:ascii="Bookman Old Style" w:hAnsi="Bookman Old Style" w:cs="Arial"/>
                <w:lang w:val="id-ID"/>
              </w:rPr>
              <w:t>dalam melaksanakan tugasnya bertanggungjawab kepada Bupati Demak.</w:t>
            </w:r>
          </w:p>
          <w:p w:rsidR="00E52E27" w:rsidRPr="00E52E27" w:rsidRDefault="00E52E27" w:rsidP="00E66558">
            <w:pPr>
              <w:jc w:val="both"/>
              <w:rPr>
                <w:rFonts w:ascii="Bookman Old Style" w:hAnsi="Bookman Old Style" w:cs="Arial"/>
                <w:lang w:val="id-ID"/>
              </w:rPr>
            </w:pPr>
          </w:p>
        </w:tc>
      </w:tr>
      <w:tr w:rsidR="00607007" w:rsidRPr="00E52E27" w:rsidTr="00BA6C13">
        <w:tc>
          <w:tcPr>
            <w:tcW w:w="1620" w:type="dxa"/>
            <w:shd w:val="clear" w:color="auto" w:fill="FFFFFF"/>
          </w:tcPr>
          <w:p w:rsidR="00607007" w:rsidRPr="00985699" w:rsidRDefault="00607007" w:rsidP="00985699">
            <w:pPr>
              <w:ind w:hanging="108"/>
              <w:rPr>
                <w:rFonts w:ascii="Bookman Old Style" w:hAnsi="Bookman Old Style" w:cs="Arial"/>
                <w:color w:val="000000"/>
                <w:lang w:val="id-ID"/>
              </w:rPr>
            </w:pPr>
            <w:r w:rsidRPr="00E52E27">
              <w:rPr>
                <w:rFonts w:ascii="Bookman Old Style" w:hAnsi="Bookman Old Style" w:cs="Arial"/>
                <w:color w:val="000000"/>
                <w:lang w:val="id-ID"/>
              </w:rPr>
              <w:t>KE</w:t>
            </w:r>
            <w:r w:rsidR="00985699">
              <w:rPr>
                <w:rFonts w:ascii="Bookman Old Style" w:hAnsi="Bookman Old Style" w:cs="Arial"/>
                <w:color w:val="000000"/>
                <w:lang w:val="id-ID"/>
              </w:rPr>
              <w:t>ENAM</w:t>
            </w:r>
          </w:p>
        </w:tc>
        <w:tc>
          <w:tcPr>
            <w:tcW w:w="360" w:type="dxa"/>
            <w:shd w:val="clear" w:color="auto" w:fill="FFFFFF"/>
          </w:tcPr>
          <w:p w:rsidR="00607007" w:rsidRPr="00E52E27" w:rsidRDefault="00607007" w:rsidP="00E97C16">
            <w:pPr>
              <w:jc w:val="center"/>
              <w:rPr>
                <w:rFonts w:ascii="Bookman Old Style" w:hAnsi="Bookman Old Style" w:cs="Arial"/>
                <w:color w:val="000000"/>
                <w:lang w:val="id-ID"/>
              </w:rPr>
            </w:pPr>
            <w:r w:rsidRPr="00E52E27">
              <w:rPr>
                <w:rFonts w:ascii="Bookman Old Style" w:hAnsi="Bookman Old Style" w:cs="Arial"/>
                <w:color w:val="000000"/>
                <w:lang w:val="id-ID"/>
              </w:rPr>
              <w:t>:</w:t>
            </w:r>
          </w:p>
        </w:tc>
        <w:tc>
          <w:tcPr>
            <w:tcW w:w="6809" w:type="dxa"/>
            <w:shd w:val="clear" w:color="auto" w:fill="FFFFFF"/>
          </w:tcPr>
          <w:p w:rsidR="00607007" w:rsidRPr="00E52E27" w:rsidRDefault="00607007" w:rsidP="00607007">
            <w:pPr>
              <w:ind w:left="39" w:hanging="39"/>
              <w:jc w:val="both"/>
              <w:rPr>
                <w:rFonts w:ascii="Bookman Old Style" w:hAnsi="Bookman Old Style" w:cs="Arial"/>
                <w:lang w:val="id-ID"/>
              </w:rPr>
            </w:pPr>
            <w:r w:rsidRPr="00E52E27">
              <w:rPr>
                <w:rFonts w:ascii="Bookman Old Style" w:hAnsi="Bookman Old Style" w:cs="Arial"/>
                <w:lang w:val="id-ID"/>
              </w:rPr>
              <w:t>Keputusan ini mulai berlaku pada tanggal ditetapkan.</w:t>
            </w:r>
          </w:p>
        </w:tc>
      </w:tr>
    </w:tbl>
    <w:p w:rsidR="009B1081" w:rsidRPr="00E52E27" w:rsidRDefault="009B1081" w:rsidP="00607007">
      <w:pPr>
        <w:tabs>
          <w:tab w:val="left" w:pos="2880"/>
        </w:tabs>
        <w:rPr>
          <w:rFonts w:ascii="Bookman Old Style" w:hAnsi="Bookman Old Style" w:cs="Arial"/>
          <w:lang w:val="id-ID"/>
        </w:rPr>
      </w:pPr>
    </w:p>
    <w:p w:rsidR="009B1081" w:rsidRPr="00E52E27" w:rsidRDefault="009B1081" w:rsidP="009B1081">
      <w:pPr>
        <w:tabs>
          <w:tab w:val="left" w:pos="2880"/>
        </w:tabs>
        <w:ind w:left="1620"/>
        <w:rPr>
          <w:rFonts w:ascii="Bookman Old Style" w:hAnsi="Bookman Old Style" w:cs="Arial"/>
        </w:rPr>
      </w:pPr>
    </w:p>
    <w:p w:rsidR="009B1081" w:rsidRPr="00E52E27" w:rsidRDefault="009B1081" w:rsidP="00985699">
      <w:pPr>
        <w:tabs>
          <w:tab w:val="left" w:pos="5940"/>
        </w:tabs>
        <w:ind w:left="5387"/>
        <w:rPr>
          <w:rFonts w:ascii="Bookman Old Style" w:hAnsi="Bookman Old Style" w:cs="Arial"/>
        </w:rPr>
      </w:pPr>
      <w:proofErr w:type="spellStart"/>
      <w:r w:rsidRPr="00E52E27">
        <w:rPr>
          <w:rFonts w:ascii="Bookman Old Style" w:hAnsi="Bookman Old Style" w:cs="Arial"/>
        </w:rPr>
        <w:t>Ditetapkandi</w:t>
      </w:r>
      <w:proofErr w:type="spellEnd"/>
      <w:r w:rsidR="00985699">
        <w:rPr>
          <w:rFonts w:ascii="Bookman Old Style" w:hAnsi="Bookman Old Style" w:cs="Arial"/>
          <w:lang w:val="id-ID"/>
        </w:rPr>
        <w:t xml:space="preserve"> </w:t>
      </w:r>
      <w:r w:rsidR="00FE71A6">
        <w:rPr>
          <w:rFonts w:ascii="Bookman Old Style" w:hAnsi="Bookman Old Style" w:cs="Arial"/>
          <w:lang w:val="id-ID"/>
        </w:rPr>
        <w:t xml:space="preserve"> </w:t>
      </w:r>
      <w:r w:rsidR="00CA4B1B">
        <w:rPr>
          <w:rFonts w:ascii="Bookman Old Style" w:hAnsi="Bookman Old Style" w:cs="Arial"/>
          <w:lang w:val="id-ID"/>
        </w:rPr>
        <w:t xml:space="preserve"> :</w:t>
      </w:r>
      <w:r w:rsidR="00985699">
        <w:rPr>
          <w:rFonts w:ascii="Bookman Old Style" w:hAnsi="Bookman Old Style" w:cs="Arial"/>
          <w:lang w:val="id-ID"/>
        </w:rPr>
        <w:t xml:space="preserve">  </w:t>
      </w:r>
      <w:proofErr w:type="spellStart"/>
      <w:r w:rsidRPr="00E52E27">
        <w:rPr>
          <w:rFonts w:ascii="Bookman Old Style" w:hAnsi="Bookman Old Style" w:cs="Arial"/>
        </w:rPr>
        <w:t>Demak</w:t>
      </w:r>
      <w:proofErr w:type="spellEnd"/>
    </w:p>
    <w:p w:rsidR="009B1081" w:rsidRPr="00033DAD" w:rsidRDefault="00FE71A6" w:rsidP="00985699">
      <w:pPr>
        <w:tabs>
          <w:tab w:val="left" w:pos="5940"/>
        </w:tabs>
        <w:ind w:left="5387"/>
        <w:rPr>
          <w:rFonts w:ascii="Bookman Old Style" w:hAnsi="Bookman Old Style" w:cs="Arial"/>
        </w:rPr>
      </w:pPr>
      <w:proofErr w:type="spellStart"/>
      <w:r w:rsidRPr="00E52E27">
        <w:rPr>
          <w:rFonts w:ascii="Bookman Old Style" w:hAnsi="Bookman Old Style" w:cs="Arial"/>
        </w:rPr>
        <w:t>P</w:t>
      </w:r>
      <w:r w:rsidR="007C1659" w:rsidRPr="00E52E27">
        <w:rPr>
          <w:rFonts w:ascii="Bookman Old Style" w:hAnsi="Bookman Old Style" w:cs="Arial"/>
        </w:rPr>
        <w:t>ada</w:t>
      </w:r>
      <w:proofErr w:type="spellEnd"/>
      <w:r>
        <w:rPr>
          <w:rFonts w:ascii="Bookman Old Style" w:hAnsi="Bookman Old Style" w:cs="Arial"/>
          <w:lang w:val="id-ID"/>
        </w:rPr>
        <w:t xml:space="preserve"> </w:t>
      </w:r>
      <w:proofErr w:type="spellStart"/>
      <w:r w:rsidR="007C1659" w:rsidRPr="00E52E27">
        <w:rPr>
          <w:rFonts w:ascii="Bookman Old Style" w:hAnsi="Bookman Old Style" w:cs="Arial"/>
        </w:rPr>
        <w:t>tanggal</w:t>
      </w:r>
      <w:proofErr w:type="spellEnd"/>
      <w:r w:rsidR="00CA4B1B">
        <w:rPr>
          <w:rFonts w:ascii="Bookman Old Style" w:hAnsi="Bookman Old Style" w:cs="Arial"/>
          <w:lang w:val="id-ID"/>
        </w:rPr>
        <w:t xml:space="preserve">   :</w:t>
      </w:r>
      <w:r w:rsidR="00E66558">
        <w:rPr>
          <w:rFonts w:ascii="Bookman Old Style" w:hAnsi="Bookman Old Style" w:cs="Arial"/>
          <w:lang w:val="id-ID"/>
        </w:rPr>
        <w:t xml:space="preserve">      </w:t>
      </w:r>
      <w:r w:rsidR="00985699">
        <w:rPr>
          <w:rFonts w:ascii="Bookman Old Style" w:hAnsi="Bookman Old Style" w:cs="Arial"/>
          <w:lang w:val="id-ID"/>
        </w:rPr>
        <w:t xml:space="preserve"> </w:t>
      </w:r>
      <w:r w:rsidR="00E66558">
        <w:rPr>
          <w:rFonts w:ascii="Bookman Old Style" w:hAnsi="Bookman Old Style" w:cs="Arial"/>
          <w:lang w:val="id-ID"/>
        </w:rPr>
        <w:t xml:space="preserve">Juni </w:t>
      </w:r>
      <w:r w:rsidR="00033DAD">
        <w:rPr>
          <w:rFonts w:ascii="Bookman Old Style" w:hAnsi="Bookman Old Style" w:cs="Arial"/>
          <w:lang w:val="id-ID"/>
        </w:rPr>
        <w:t>2017</w:t>
      </w:r>
    </w:p>
    <w:p w:rsidR="009B1081" w:rsidRPr="00E52E27" w:rsidRDefault="009B1081" w:rsidP="00F278FB">
      <w:pPr>
        <w:tabs>
          <w:tab w:val="left" w:pos="5940"/>
        </w:tabs>
        <w:ind w:left="1620"/>
        <w:rPr>
          <w:rFonts w:ascii="Bookman Old Style" w:hAnsi="Bookman Old Style" w:cs="Arial"/>
          <w:lang w:val="id-ID"/>
        </w:rPr>
      </w:pPr>
      <w:r w:rsidRPr="00E52E27">
        <w:rPr>
          <w:rFonts w:ascii="Bookman Old Style" w:hAnsi="Bookman Old Style" w:cs="Arial"/>
        </w:rPr>
        <w:tab/>
      </w:r>
    </w:p>
    <w:p w:rsidR="009B1081" w:rsidRPr="00E52E27" w:rsidRDefault="009B1081" w:rsidP="009B1081">
      <w:pPr>
        <w:tabs>
          <w:tab w:val="left" w:pos="5940"/>
        </w:tabs>
        <w:ind w:left="1620"/>
        <w:rPr>
          <w:rFonts w:ascii="Bookman Old Style" w:hAnsi="Bookman Old Style" w:cs="Arial"/>
        </w:rPr>
      </w:pPr>
    </w:p>
    <w:p w:rsidR="009B1081" w:rsidRPr="00E52E27" w:rsidRDefault="003E0E7C" w:rsidP="00F11752">
      <w:pPr>
        <w:tabs>
          <w:tab w:val="left" w:pos="5940"/>
        </w:tabs>
        <w:ind w:left="43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lang w:val="id-ID"/>
        </w:rPr>
        <w:t>P</w:t>
      </w:r>
      <w:r w:rsidR="00717589">
        <w:rPr>
          <w:rFonts w:ascii="Bookman Old Style" w:hAnsi="Bookman Old Style" w:cs="Arial"/>
          <w:lang w:val="id-ID"/>
        </w:rPr>
        <w:t xml:space="preserve">lt. </w:t>
      </w:r>
      <w:r w:rsidR="009B1081" w:rsidRPr="00E52E27">
        <w:rPr>
          <w:rFonts w:ascii="Bookman Old Style" w:hAnsi="Bookman Old Style" w:cs="Arial"/>
        </w:rPr>
        <w:t xml:space="preserve">KEPALA </w:t>
      </w:r>
      <w:r w:rsidR="006E5659">
        <w:rPr>
          <w:rFonts w:ascii="Bookman Old Style" w:hAnsi="Bookman Old Style" w:cs="Arial"/>
        </w:rPr>
        <w:t>DINAS PERUMAHAN DAN KAWASAN PERMUKIMAN</w:t>
      </w:r>
    </w:p>
    <w:p w:rsidR="009B1081" w:rsidRPr="00E52E27" w:rsidRDefault="009B1081" w:rsidP="00F11752">
      <w:pPr>
        <w:tabs>
          <w:tab w:val="left" w:pos="5940"/>
        </w:tabs>
        <w:ind w:left="4320"/>
        <w:jc w:val="center"/>
        <w:rPr>
          <w:rFonts w:ascii="Bookman Old Style" w:hAnsi="Bookman Old Style" w:cs="Arial"/>
        </w:rPr>
      </w:pPr>
      <w:r w:rsidRPr="00E52E27">
        <w:rPr>
          <w:rFonts w:ascii="Bookman Old Style" w:hAnsi="Bookman Old Style" w:cs="Arial"/>
        </w:rPr>
        <w:t>KABUPATEN DEMAK</w:t>
      </w:r>
    </w:p>
    <w:p w:rsidR="009B1081" w:rsidRPr="00E52E27" w:rsidRDefault="009B1081" w:rsidP="00F11752">
      <w:pPr>
        <w:tabs>
          <w:tab w:val="left" w:pos="5940"/>
        </w:tabs>
        <w:ind w:left="7920"/>
        <w:jc w:val="center"/>
        <w:rPr>
          <w:rFonts w:ascii="Bookman Old Style" w:hAnsi="Bookman Old Style" w:cs="Arial"/>
        </w:rPr>
      </w:pPr>
    </w:p>
    <w:p w:rsidR="009B1081" w:rsidRPr="00E52E27" w:rsidRDefault="009B1081" w:rsidP="00F11752">
      <w:pPr>
        <w:tabs>
          <w:tab w:val="left" w:pos="5940"/>
        </w:tabs>
        <w:ind w:left="7920"/>
        <w:jc w:val="center"/>
        <w:rPr>
          <w:rFonts w:ascii="Bookman Old Style" w:hAnsi="Bookman Old Style" w:cs="Arial"/>
        </w:rPr>
      </w:pPr>
    </w:p>
    <w:p w:rsidR="009B1081" w:rsidRPr="00E52E27" w:rsidRDefault="009B1081" w:rsidP="00F11752">
      <w:pPr>
        <w:tabs>
          <w:tab w:val="left" w:pos="5940"/>
        </w:tabs>
        <w:ind w:left="7920"/>
        <w:jc w:val="center"/>
        <w:rPr>
          <w:rFonts w:ascii="Bookman Old Style" w:hAnsi="Bookman Old Style" w:cs="Arial"/>
        </w:rPr>
      </w:pPr>
    </w:p>
    <w:p w:rsidR="009B1081" w:rsidRPr="00E66558" w:rsidRDefault="00CA4B1B" w:rsidP="00F11752">
      <w:pPr>
        <w:tabs>
          <w:tab w:val="left" w:pos="5940"/>
        </w:tabs>
        <w:ind w:left="4320"/>
        <w:jc w:val="center"/>
        <w:rPr>
          <w:rFonts w:ascii="Bookman Old Style" w:hAnsi="Bookman Old Style" w:cs="Arial"/>
          <w:b/>
          <w:u w:val="single"/>
          <w:lang w:val="id-ID"/>
        </w:rPr>
      </w:pPr>
      <w:r w:rsidRPr="00E66558">
        <w:rPr>
          <w:rFonts w:ascii="Bookman Old Style" w:hAnsi="Bookman Old Style" w:cs="Arial"/>
          <w:b/>
          <w:u w:val="single"/>
          <w:lang w:val="id-ID"/>
        </w:rPr>
        <w:t>AKHMAD SUGIHARTO, ST. MT</w:t>
      </w:r>
    </w:p>
    <w:p w:rsidR="009B1081" w:rsidRPr="00E52E27" w:rsidRDefault="009B1081" w:rsidP="00F11752">
      <w:pPr>
        <w:tabs>
          <w:tab w:val="left" w:pos="5940"/>
        </w:tabs>
        <w:ind w:left="4320"/>
        <w:jc w:val="center"/>
        <w:rPr>
          <w:rFonts w:ascii="Bookman Old Style" w:hAnsi="Bookman Old Style" w:cs="Arial"/>
        </w:rPr>
      </w:pPr>
      <w:r w:rsidRPr="00E52E27">
        <w:rPr>
          <w:rFonts w:ascii="Bookman Old Style" w:hAnsi="Bookman Old Style" w:cs="Arial"/>
        </w:rPr>
        <w:t>Pembina</w:t>
      </w:r>
    </w:p>
    <w:p w:rsidR="00717589" w:rsidRPr="00717589" w:rsidRDefault="00717589" w:rsidP="00F11752">
      <w:pPr>
        <w:tabs>
          <w:tab w:val="center" w:pos="7106"/>
          <w:tab w:val="left" w:pos="8857"/>
        </w:tabs>
        <w:autoSpaceDE w:val="0"/>
        <w:autoSpaceDN w:val="0"/>
        <w:adjustRightInd w:val="0"/>
        <w:ind w:left="4320" w:right="6"/>
        <w:jc w:val="center"/>
        <w:rPr>
          <w:b/>
          <w:bCs/>
          <w:noProof/>
        </w:rPr>
      </w:pPr>
      <w:r w:rsidRPr="00717589">
        <w:rPr>
          <w:noProof/>
        </w:rPr>
        <w:t>NIP. 19730517 199803 1 007</w:t>
      </w:r>
    </w:p>
    <w:p w:rsidR="007B31FA" w:rsidRPr="00E52E27" w:rsidRDefault="007B31FA" w:rsidP="009B1081">
      <w:pPr>
        <w:tabs>
          <w:tab w:val="left" w:pos="5940"/>
        </w:tabs>
        <w:ind w:left="3600"/>
        <w:jc w:val="center"/>
        <w:rPr>
          <w:rFonts w:ascii="Bookman Old Style" w:hAnsi="Bookman Old Style" w:cs="Arial"/>
          <w:lang w:val="id-ID"/>
        </w:rPr>
      </w:pPr>
    </w:p>
    <w:p w:rsidR="007B31FA" w:rsidRPr="00E52E27" w:rsidRDefault="007B31FA" w:rsidP="009B1081">
      <w:pPr>
        <w:tabs>
          <w:tab w:val="left" w:pos="5940"/>
        </w:tabs>
        <w:ind w:left="3600"/>
        <w:jc w:val="center"/>
        <w:rPr>
          <w:rFonts w:ascii="Bookman Old Style" w:hAnsi="Bookman Old Style" w:cs="Arial"/>
          <w:lang w:val="id-ID"/>
        </w:rPr>
      </w:pPr>
    </w:p>
    <w:p w:rsidR="007B31FA" w:rsidRPr="00E52E27" w:rsidRDefault="007B31FA" w:rsidP="009B1081">
      <w:pPr>
        <w:tabs>
          <w:tab w:val="left" w:pos="5940"/>
        </w:tabs>
        <w:ind w:left="3600"/>
        <w:jc w:val="center"/>
        <w:rPr>
          <w:rFonts w:ascii="Bookman Old Style" w:hAnsi="Bookman Old Style" w:cs="Arial"/>
          <w:lang w:val="id-ID"/>
        </w:rPr>
      </w:pPr>
    </w:p>
    <w:p w:rsidR="007B31FA" w:rsidRPr="00E52E27" w:rsidRDefault="007B31FA" w:rsidP="009B1081">
      <w:pPr>
        <w:tabs>
          <w:tab w:val="left" w:pos="5940"/>
        </w:tabs>
        <w:ind w:left="3600"/>
        <w:jc w:val="center"/>
        <w:rPr>
          <w:rFonts w:ascii="Bookman Old Style" w:hAnsi="Bookman Old Style" w:cs="Arial"/>
          <w:lang w:val="id-ID"/>
        </w:rPr>
      </w:pPr>
    </w:p>
    <w:p w:rsidR="007B31FA" w:rsidRPr="00E52E27" w:rsidRDefault="007B31FA" w:rsidP="009B1081">
      <w:pPr>
        <w:tabs>
          <w:tab w:val="left" w:pos="5940"/>
        </w:tabs>
        <w:ind w:left="3600"/>
        <w:jc w:val="center"/>
        <w:rPr>
          <w:rFonts w:ascii="Bookman Old Style" w:hAnsi="Bookman Old Style" w:cs="Arial"/>
          <w:lang w:val="id-ID"/>
        </w:rPr>
      </w:pPr>
    </w:p>
    <w:p w:rsidR="007B31FA" w:rsidRPr="00E52E27" w:rsidRDefault="007B31FA" w:rsidP="009B1081">
      <w:pPr>
        <w:tabs>
          <w:tab w:val="left" w:pos="5940"/>
        </w:tabs>
        <w:ind w:left="3600"/>
        <w:jc w:val="center"/>
        <w:rPr>
          <w:rFonts w:ascii="Bookman Old Style" w:hAnsi="Bookman Old Style" w:cs="Arial"/>
          <w:lang w:val="id-ID"/>
        </w:rPr>
      </w:pPr>
    </w:p>
    <w:p w:rsidR="007B31FA" w:rsidRPr="00E52E27" w:rsidRDefault="007B31FA" w:rsidP="009B1081">
      <w:pPr>
        <w:tabs>
          <w:tab w:val="left" w:pos="5940"/>
        </w:tabs>
        <w:ind w:left="3600"/>
        <w:jc w:val="center"/>
        <w:rPr>
          <w:rFonts w:ascii="Bookman Old Style" w:hAnsi="Bookman Old Style" w:cs="Arial"/>
          <w:lang w:val="id-ID"/>
        </w:rPr>
      </w:pPr>
    </w:p>
    <w:p w:rsidR="007B31FA" w:rsidRPr="00E52E27" w:rsidRDefault="007B31FA" w:rsidP="009B1081">
      <w:pPr>
        <w:tabs>
          <w:tab w:val="left" w:pos="5940"/>
        </w:tabs>
        <w:ind w:left="3600"/>
        <w:jc w:val="center"/>
        <w:rPr>
          <w:rFonts w:ascii="Bookman Old Style" w:hAnsi="Bookman Old Style" w:cs="Arial"/>
          <w:lang w:val="id-ID"/>
        </w:rPr>
      </w:pPr>
    </w:p>
    <w:p w:rsidR="007B31FA" w:rsidRPr="00E52E27" w:rsidRDefault="007B31FA" w:rsidP="009B1081">
      <w:pPr>
        <w:tabs>
          <w:tab w:val="left" w:pos="5940"/>
        </w:tabs>
        <w:ind w:left="3600"/>
        <w:jc w:val="center"/>
        <w:rPr>
          <w:rFonts w:ascii="Bookman Old Style" w:hAnsi="Bookman Old Style" w:cs="Arial"/>
          <w:lang w:val="id-ID"/>
        </w:rPr>
      </w:pPr>
    </w:p>
    <w:p w:rsidR="007B31FA" w:rsidRPr="00E52E27" w:rsidRDefault="007B31FA" w:rsidP="009B1081">
      <w:pPr>
        <w:tabs>
          <w:tab w:val="left" w:pos="5940"/>
        </w:tabs>
        <w:ind w:left="3600"/>
        <w:jc w:val="center"/>
        <w:rPr>
          <w:rFonts w:ascii="Bookman Old Style" w:hAnsi="Bookman Old Style" w:cs="Arial"/>
          <w:lang w:val="id-ID"/>
        </w:rPr>
      </w:pPr>
    </w:p>
    <w:p w:rsidR="00F40ECA" w:rsidRPr="00E52E27" w:rsidRDefault="00F40ECA" w:rsidP="00F40ECA">
      <w:pPr>
        <w:tabs>
          <w:tab w:val="left" w:pos="5940"/>
        </w:tabs>
        <w:jc w:val="center"/>
        <w:rPr>
          <w:rFonts w:ascii="Bookman Old Style" w:hAnsi="Bookman Old Style" w:cs="Arial"/>
          <w:lang w:val="id-ID"/>
        </w:rPr>
      </w:pPr>
    </w:p>
    <w:p w:rsidR="00F40ECA" w:rsidRPr="00E52E27" w:rsidRDefault="00F40ECA" w:rsidP="00F40ECA">
      <w:pPr>
        <w:tabs>
          <w:tab w:val="left" w:pos="5940"/>
        </w:tabs>
        <w:jc w:val="center"/>
        <w:rPr>
          <w:rFonts w:ascii="Bookman Old Style" w:hAnsi="Bookman Old Style" w:cs="Arial"/>
          <w:lang w:val="id-ID"/>
        </w:rPr>
      </w:pPr>
    </w:p>
    <w:p w:rsidR="00F40ECA" w:rsidRPr="00E52E27" w:rsidRDefault="00F40ECA" w:rsidP="00F40ECA">
      <w:pPr>
        <w:tabs>
          <w:tab w:val="left" w:pos="5940"/>
        </w:tabs>
        <w:jc w:val="center"/>
        <w:rPr>
          <w:rFonts w:ascii="Bookman Old Style" w:hAnsi="Bookman Old Style" w:cs="Arial"/>
          <w:lang w:val="id-ID"/>
        </w:rPr>
      </w:pPr>
    </w:p>
    <w:p w:rsidR="00F40ECA" w:rsidRPr="00E52E27" w:rsidRDefault="00F40ECA" w:rsidP="00F40ECA">
      <w:pPr>
        <w:tabs>
          <w:tab w:val="left" w:pos="5940"/>
        </w:tabs>
        <w:jc w:val="center"/>
        <w:rPr>
          <w:rFonts w:ascii="Bookman Old Style" w:hAnsi="Bookman Old Style" w:cs="Arial"/>
          <w:lang w:val="id-ID"/>
        </w:rPr>
      </w:pPr>
    </w:p>
    <w:p w:rsidR="00ED06A8" w:rsidRPr="00E52E27" w:rsidRDefault="00ED06A8" w:rsidP="00F40ECA">
      <w:pPr>
        <w:tabs>
          <w:tab w:val="left" w:pos="5940"/>
        </w:tabs>
        <w:jc w:val="center"/>
        <w:rPr>
          <w:rFonts w:ascii="Bookman Old Style" w:hAnsi="Bookman Old Style" w:cs="Arial"/>
          <w:lang w:val="id-ID"/>
        </w:rPr>
      </w:pPr>
    </w:p>
    <w:p w:rsidR="00ED06A8" w:rsidRPr="00E52E27" w:rsidRDefault="00ED06A8" w:rsidP="00F40ECA">
      <w:pPr>
        <w:tabs>
          <w:tab w:val="left" w:pos="5940"/>
        </w:tabs>
        <w:jc w:val="center"/>
        <w:rPr>
          <w:rFonts w:ascii="Bookman Old Style" w:hAnsi="Bookman Old Style" w:cs="Arial"/>
          <w:lang w:val="id-ID"/>
        </w:rPr>
      </w:pPr>
    </w:p>
    <w:p w:rsidR="00ED06A8" w:rsidRPr="00E52E27" w:rsidRDefault="00ED06A8" w:rsidP="00F40ECA">
      <w:pPr>
        <w:tabs>
          <w:tab w:val="left" w:pos="5940"/>
        </w:tabs>
        <w:jc w:val="center"/>
        <w:rPr>
          <w:rFonts w:ascii="Bookman Old Style" w:hAnsi="Bookman Old Style" w:cs="Arial"/>
          <w:lang w:val="id-ID"/>
        </w:rPr>
      </w:pPr>
    </w:p>
    <w:p w:rsidR="00F40ECA" w:rsidRPr="00E52E27" w:rsidRDefault="00F40ECA" w:rsidP="00F40ECA">
      <w:pPr>
        <w:tabs>
          <w:tab w:val="left" w:pos="5940"/>
        </w:tabs>
        <w:jc w:val="center"/>
        <w:rPr>
          <w:rFonts w:ascii="Bookman Old Style" w:hAnsi="Bookman Old Style" w:cs="Arial"/>
          <w:lang w:val="id-ID"/>
        </w:rPr>
      </w:pPr>
    </w:p>
    <w:p w:rsidR="00F40ECA" w:rsidRPr="00E52E27" w:rsidRDefault="00F40ECA" w:rsidP="00F40ECA">
      <w:pPr>
        <w:tabs>
          <w:tab w:val="left" w:pos="5940"/>
        </w:tabs>
        <w:jc w:val="center"/>
        <w:rPr>
          <w:rFonts w:ascii="Bookman Old Style" w:hAnsi="Bookman Old Style" w:cs="Arial"/>
          <w:lang w:val="id-ID"/>
        </w:rPr>
      </w:pPr>
    </w:p>
    <w:p w:rsidR="00F40ECA" w:rsidRPr="00E52E27" w:rsidRDefault="00F40ECA" w:rsidP="00F40ECA">
      <w:pPr>
        <w:tabs>
          <w:tab w:val="left" w:pos="5940"/>
        </w:tabs>
        <w:jc w:val="center"/>
        <w:rPr>
          <w:rFonts w:ascii="Bookman Old Style" w:hAnsi="Bookman Old Style" w:cs="Arial"/>
          <w:lang w:val="id-ID"/>
        </w:rPr>
      </w:pPr>
    </w:p>
    <w:p w:rsidR="00711D23" w:rsidRPr="00E52E27" w:rsidRDefault="00711D23" w:rsidP="00F40ECA">
      <w:pPr>
        <w:tabs>
          <w:tab w:val="left" w:pos="5940"/>
        </w:tabs>
        <w:jc w:val="center"/>
        <w:rPr>
          <w:rFonts w:ascii="Bookman Old Style" w:hAnsi="Bookman Old Style" w:cs="Arial"/>
          <w:lang w:val="id-ID"/>
        </w:rPr>
      </w:pPr>
    </w:p>
    <w:p w:rsidR="00711D23" w:rsidRPr="00E52E27" w:rsidRDefault="00711D23" w:rsidP="00F40ECA">
      <w:pPr>
        <w:tabs>
          <w:tab w:val="left" w:pos="5940"/>
        </w:tabs>
        <w:jc w:val="center"/>
        <w:rPr>
          <w:rFonts w:ascii="Bookman Old Style" w:hAnsi="Bookman Old Style" w:cs="Arial"/>
          <w:lang w:val="id-ID"/>
        </w:rPr>
      </w:pPr>
    </w:p>
    <w:p w:rsidR="00711D23" w:rsidRDefault="00711D23" w:rsidP="00F40ECA">
      <w:pPr>
        <w:tabs>
          <w:tab w:val="left" w:pos="5940"/>
        </w:tabs>
        <w:jc w:val="center"/>
        <w:rPr>
          <w:rFonts w:ascii="Bookman Old Style" w:hAnsi="Bookman Old Style" w:cs="Arial"/>
          <w:lang w:val="id-ID"/>
        </w:rPr>
      </w:pPr>
    </w:p>
    <w:p w:rsidR="00F569FE" w:rsidRDefault="00F569FE" w:rsidP="00F40ECA">
      <w:pPr>
        <w:tabs>
          <w:tab w:val="left" w:pos="5940"/>
        </w:tabs>
        <w:jc w:val="center"/>
        <w:rPr>
          <w:rFonts w:ascii="Bookman Old Style" w:hAnsi="Bookman Old Style" w:cs="Arial"/>
          <w:lang w:val="id-ID"/>
        </w:rPr>
      </w:pPr>
    </w:p>
    <w:p w:rsidR="00F569FE" w:rsidRDefault="00F569FE" w:rsidP="00F40ECA">
      <w:pPr>
        <w:tabs>
          <w:tab w:val="left" w:pos="5940"/>
        </w:tabs>
        <w:jc w:val="center"/>
        <w:rPr>
          <w:rFonts w:ascii="Bookman Old Style" w:hAnsi="Bookman Old Style" w:cs="Arial"/>
          <w:lang w:val="id-ID"/>
        </w:rPr>
      </w:pPr>
    </w:p>
    <w:p w:rsidR="00F569FE" w:rsidRDefault="00F569FE" w:rsidP="00F40ECA">
      <w:pPr>
        <w:tabs>
          <w:tab w:val="left" w:pos="5940"/>
        </w:tabs>
        <w:jc w:val="center"/>
        <w:rPr>
          <w:rFonts w:ascii="Bookman Old Style" w:hAnsi="Bookman Old Style" w:cs="Arial"/>
          <w:lang w:val="id-ID"/>
        </w:rPr>
      </w:pPr>
    </w:p>
    <w:p w:rsidR="00F569FE" w:rsidRDefault="00F569FE" w:rsidP="00F40ECA">
      <w:pPr>
        <w:tabs>
          <w:tab w:val="left" w:pos="5940"/>
        </w:tabs>
        <w:jc w:val="center"/>
        <w:rPr>
          <w:rFonts w:ascii="Bookman Old Style" w:hAnsi="Bookman Old Style" w:cs="Arial"/>
          <w:lang w:val="id-ID"/>
        </w:rPr>
      </w:pPr>
    </w:p>
    <w:p w:rsidR="00F569FE" w:rsidRDefault="00F569FE" w:rsidP="00F40ECA">
      <w:pPr>
        <w:tabs>
          <w:tab w:val="left" w:pos="5940"/>
        </w:tabs>
        <w:jc w:val="center"/>
        <w:rPr>
          <w:rFonts w:ascii="Bookman Old Style" w:hAnsi="Bookman Old Style" w:cs="Arial"/>
          <w:lang w:val="id-ID"/>
        </w:rPr>
      </w:pPr>
    </w:p>
    <w:p w:rsidR="00F569FE" w:rsidRDefault="00F569FE" w:rsidP="00F40ECA">
      <w:pPr>
        <w:tabs>
          <w:tab w:val="left" w:pos="5940"/>
        </w:tabs>
        <w:jc w:val="center"/>
        <w:rPr>
          <w:rFonts w:ascii="Bookman Old Style" w:hAnsi="Bookman Old Style" w:cs="Arial"/>
          <w:lang w:val="id-ID"/>
        </w:rPr>
      </w:pPr>
    </w:p>
    <w:p w:rsidR="00F569FE" w:rsidRDefault="00F569FE" w:rsidP="00F40ECA">
      <w:pPr>
        <w:tabs>
          <w:tab w:val="left" w:pos="5940"/>
        </w:tabs>
        <w:jc w:val="center"/>
        <w:rPr>
          <w:rFonts w:ascii="Bookman Old Style" w:hAnsi="Bookman Old Style" w:cs="Arial"/>
          <w:lang w:val="id-ID"/>
        </w:rPr>
      </w:pPr>
    </w:p>
    <w:p w:rsidR="00F569FE" w:rsidRDefault="00F569FE" w:rsidP="00F40ECA">
      <w:pPr>
        <w:tabs>
          <w:tab w:val="left" w:pos="5940"/>
        </w:tabs>
        <w:jc w:val="center"/>
        <w:rPr>
          <w:rFonts w:ascii="Bookman Old Style" w:hAnsi="Bookman Old Style" w:cs="Arial"/>
          <w:lang w:val="id-ID"/>
        </w:rPr>
      </w:pPr>
    </w:p>
    <w:p w:rsidR="00717589" w:rsidRPr="00E52E27" w:rsidRDefault="00717589" w:rsidP="00E66558">
      <w:pPr>
        <w:tabs>
          <w:tab w:val="left" w:pos="5940"/>
        </w:tabs>
        <w:rPr>
          <w:rFonts w:ascii="Bookman Old Style" w:hAnsi="Bookman Old Style" w:cs="Arial"/>
          <w:lang w:val="id-ID"/>
        </w:rPr>
      </w:pPr>
    </w:p>
    <w:p w:rsidR="00F6734E" w:rsidRPr="00845159" w:rsidRDefault="00F6734E" w:rsidP="00F6734E">
      <w:pPr>
        <w:tabs>
          <w:tab w:val="left" w:pos="5940"/>
        </w:tabs>
        <w:ind w:left="4820"/>
        <w:jc w:val="both"/>
        <w:rPr>
          <w:rFonts w:ascii="Bookman Old Style" w:hAnsi="Bookman Old Style" w:cs="Arial"/>
          <w:lang w:val="id-ID"/>
        </w:rPr>
      </w:pPr>
      <w:r w:rsidRPr="00E52E27">
        <w:rPr>
          <w:rFonts w:ascii="Bookman Old Style" w:hAnsi="Bookman Old Style" w:cs="Arial"/>
        </w:rPr>
        <w:lastRenderedPageBreak/>
        <w:t xml:space="preserve">LAMPIRAN </w:t>
      </w:r>
      <w:proofErr w:type="gramStart"/>
      <w:r w:rsidRPr="00E52E27">
        <w:rPr>
          <w:rFonts w:ascii="Bookman Old Style" w:hAnsi="Bookman Old Style" w:cs="Arial"/>
        </w:rPr>
        <w:t xml:space="preserve">I </w:t>
      </w:r>
      <w:r w:rsidR="00845159">
        <w:rPr>
          <w:rFonts w:ascii="Bookman Old Style" w:hAnsi="Bookman Old Style" w:cs="Arial"/>
          <w:lang w:val="id-ID"/>
        </w:rPr>
        <w:t>:</w:t>
      </w:r>
      <w:proofErr w:type="gramEnd"/>
    </w:p>
    <w:p w:rsidR="00F6734E" w:rsidRPr="00E52E27" w:rsidRDefault="00F6734E" w:rsidP="00F6734E">
      <w:pPr>
        <w:tabs>
          <w:tab w:val="left" w:pos="5940"/>
        </w:tabs>
        <w:ind w:left="4820"/>
        <w:jc w:val="both"/>
        <w:rPr>
          <w:rFonts w:ascii="Bookman Old Style" w:hAnsi="Bookman Old Style" w:cs="Arial"/>
          <w:lang w:val="id-ID"/>
        </w:rPr>
      </w:pPr>
      <w:r w:rsidRPr="00E52E27">
        <w:rPr>
          <w:rFonts w:ascii="Bookman Old Style" w:hAnsi="Bookman Old Style" w:cs="Arial"/>
          <w:lang w:val="id-ID"/>
        </w:rPr>
        <w:t xml:space="preserve">KEPUTUSAN KEPALA </w:t>
      </w:r>
      <w:r w:rsidR="006E5659">
        <w:rPr>
          <w:rFonts w:ascii="Bookman Old Style" w:hAnsi="Bookman Old Style" w:cs="Arial"/>
          <w:lang w:val="id-ID"/>
        </w:rPr>
        <w:t xml:space="preserve">DINAS PERUMAHAN DAN KAWASAN PERMUKIMAN </w:t>
      </w:r>
      <w:r w:rsidRPr="00E52E27">
        <w:rPr>
          <w:rFonts w:ascii="Bookman Old Style" w:hAnsi="Bookman Old Style" w:cs="Arial"/>
          <w:lang w:val="id-ID"/>
        </w:rPr>
        <w:t xml:space="preserve"> KAB. DEMAK NOMOR </w:t>
      </w:r>
      <w:r w:rsidR="00033DAD">
        <w:rPr>
          <w:rFonts w:ascii="Bookman Old Style" w:hAnsi="Bookman Old Style" w:cs="Arial"/>
          <w:lang w:val="id-ID"/>
        </w:rPr>
        <w:t xml:space="preserve">060/16 </w:t>
      </w:r>
      <w:r w:rsidRPr="00E52E27">
        <w:rPr>
          <w:rFonts w:ascii="Bookman Old Style" w:hAnsi="Bookman Old Style" w:cs="Arial"/>
          <w:lang w:val="id-ID"/>
        </w:rPr>
        <w:t xml:space="preserve">TAHUN 2017 TENTANG STANDAR OPERASIONAL PROSEDUR DI LINGKUNGAN </w:t>
      </w:r>
      <w:r w:rsidR="00CA4B1B">
        <w:rPr>
          <w:rFonts w:ascii="Bookman Old Style" w:hAnsi="Bookman Old Style" w:cs="Arial"/>
          <w:lang w:val="id-ID"/>
        </w:rPr>
        <w:t>DINAS PERUMAHAN DAN KAWASAN PERMUKIMAN</w:t>
      </w:r>
      <w:r w:rsidRPr="00E52E27">
        <w:rPr>
          <w:rFonts w:ascii="Bookman Old Style" w:hAnsi="Bookman Old Style" w:cs="Arial"/>
          <w:lang w:val="id-ID"/>
        </w:rPr>
        <w:t xml:space="preserve"> KABUPATEN DEMAK</w:t>
      </w:r>
    </w:p>
    <w:p w:rsidR="000C311B" w:rsidRPr="00E52E27" w:rsidRDefault="000C311B" w:rsidP="00F6734E">
      <w:pPr>
        <w:tabs>
          <w:tab w:val="left" w:pos="5940"/>
        </w:tabs>
        <w:ind w:left="4820"/>
        <w:jc w:val="both"/>
        <w:rPr>
          <w:rFonts w:ascii="Bookman Old Style" w:hAnsi="Bookman Old Style" w:cs="Arial"/>
          <w:lang w:val="id-ID"/>
        </w:rPr>
      </w:pPr>
    </w:p>
    <w:p w:rsidR="000C311B" w:rsidRPr="00E52E27" w:rsidRDefault="000C311B" w:rsidP="00F6734E">
      <w:pPr>
        <w:tabs>
          <w:tab w:val="left" w:pos="5940"/>
        </w:tabs>
        <w:ind w:left="4820"/>
        <w:jc w:val="both"/>
        <w:rPr>
          <w:rFonts w:ascii="Bookman Old Style" w:hAnsi="Bookman Old Style" w:cs="Arial"/>
          <w:lang w:val="id-ID"/>
        </w:rPr>
      </w:pPr>
    </w:p>
    <w:p w:rsidR="00891651" w:rsidRPr="00E52E27" w:rsidRDefault="00916610" w:rsidP="00891651">
      <w:pPr>
        <w:spacing w:line="360" w:lineRule="auto"/>
        <w:jc w:val="center"/>
        <w:rPr>
          <w:rFonts w:ascii="Bookman Old Style" w:hAnsi="Bookman Old Style" w:cs="Arial"/>
          <w:lang w:val="id-ID"/>
        </w:rPr>
      </w:pPr>
      <w:r w:rsidRPr="00E52E27">
        <w:rPr>
          <w:rFonts w:ascii="Bookman Old Style" w:hAnsi="Bookman Old Style" w:cs="Arial"/>
          <w:lang w:val="id-ID"/>
        </w:rPr>
        <w:t>PENJELASAN TENTANG FLOW</w:t>
      </w:r>
      <w:r w:rsidR="00891651" w:rsidRPr="00E52E27">
        <w:rPr>
          <w:rFonts w:ascii="Bookman Old Style" w:hAnsi="Bookman Old Style" w:cs="Arial"/>
          <w:lang w:val="id-ID"/>
        </w:rPr>
        <w:t>CHART SOP</w:t>
      </w:r>
    </w:p>
    <w:p w:rsidR="000C311B" w:rsidRPr="00E52E27" w:rsidRDefault="000C311B" w:rsidP="00E52E27">
      <w:pPr>
        <w:spacing w:line="360" w:lineRule="auto"/>
        <w:jc w:val="center"/>
        <w:rPr>
          <w:rFonts w:ascii="Bookman Old Style" w:hAnsi="Bookman Old Style" w:cs="Arial"/>
          <w:lang w:val="id-ID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1842"/>
        <w:gridCol w:w="4253"/>
      </w:tblGrid>
      <w:tr w:rsidR="00916610" w:rsidRPr="00E52E27" w:rsidTr="0007568C">
        <w:trPr>
          <w:tblHeader/>
        </w:trPr>
        <w:tc>
          <w:tcPr>
            <w:tcW w:w="2694" w:type="dxa"/>
          </w:tcPr>
          <w:p w:rsidR="00916610" w:rsidRPr="00E52E27" w:rsidRDefault="00916610" w:rsidP="00E52E27">
            <w:pPr>
              <w:spacing w:line="360" w:lineRule="auto"/>
              <w:jc w:val="center"/>
              <w:rPr>
                <w:rFonts w:ascii="Bookman Old Style" w:hAnsi="Bookman Old Style" w:cs="Arial"/>
                <w:lang w:val="id-ID"/>
              </w:rPr>
            </w:pPr>
            <w:r w:rsidRPr="00E52E27">
              <w:rPr>
                <w:rFonts w:ascii="Bookman Old Style" w:hAnsi="Bookman Old Style" w:cs="Arial"/>
                <w:lang w:val="id-ID"/>
              </w:rPr>
              <w:t>Simbol / Flowchart</w:t>
            </w:r>
          </w:p>
        </w:tc>
        <w:tc>
          <w:tcPr>
            <w:tcW w:w="1842" w:type="dxa"/>
          </w:tcPr>
          <w:p w:rsidR="00916610" w:rsidRPr="00E52E27" w:rsidRDefault="00916610" w:rsidP="00E52E27">
            <w:pPr>
              <w:spacing w:line="360" w:lineRule="auto"/>
              <w:jc w:val="center"/>
              <w:rPr>
                <w:rFonts w:ascii="Bookman Old Style" w:hAnsi="Bookman Old Style" w:cs="Arial"/>
                <w:lang w:val="id-ID"/>
              </w:rPr>
            </w:pPr>
            <w:r w:rsidRPr="00E52E27">
              <w:rPr>
                <w:rFonts w:ascii="Bookman Old Style" w:hAnsi="Bookman Old Style" w:cs="Arial"/>
                <w:lang w:val="id-ID"/>
              </w:rPr>
              <w:t>Penyebutan</w:t>
            </w:r>
          </w:p>
        </w:tc>
        <w:tc>
          <w:tcPr>
            <w:tcW w:w="4253" w:type="dxa"/>
          </w:tcPr>
          <w:p w:rsidR="00916610" w:rsidRPr="00E52E27" w:rsidRDefault="00916610" w:rsidP="00E52E27">
            <w:pPr>
              <w:spacing w:line="360" w:lineRule="auto"/>
              <w:jc w:val="center"/>
              <w:rPr>
                <w:rFonts w:ascii="Bookman Old Style" w:hAnsi="Bookman Old Style" w:cs="Arial"/>
                <w:lang w:val="id-ID"/>
              </w:rPr>
            </w:pPr>
            <w:r w:rsidRPr="00E52E27">
              <w:rPr>
                <w:rFonts w:ascii="Bookman Old Style" w:hAnsi="Bookman Old Style" w:cs="Arial"/>
                <w:lang w:val="id-ID"/>
              </w:rPr>
              <w:t>Dibaca</w:t>
            </w:r>
          </w:p>
        </w:tc>
      </w:tr>
      <w:tr w:rsidR="00916610" w:rsidRPr="00E52E27" w:rsidTr="0007568C">
        <w:tc>
          <w:tcPr>
            <w:tcW w:w="2694" w:type="dxa"/>
          </w:tcPr>
          <w:p w:rsidR="00916610" w:rsidRPr="00E52E27" w:rsidRDefault="00732859" w:rsidP="00916610">
            <w:pPr>
              <w:spacing w:line="360" w:lineRule="auto"/>
              <w:jc w:val="both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noProof/>
                <w:lang w:val="id-ID" w:eastAsia="id-ID"/>
              </w:rPr>
              <w:pict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_x0000_s2034" type="#_x0000_t116" style="position:absolute;left:0;text-align:left;margin-left:27.25pt;margin-top:6.45pt;width:76.4pt;height:30.05pt;z-index:251769344;mso-position-horizontal-relative:text;mso-position-vertical-relative:text"/>
              </w:pict>
            </w:r>
          </w:p>
        </w:tc>
        <w:tc>
          <w:tcPr>
            <w:tcW w:w="1842" w:type="dxa"/>
          </w:tcPr>
          <w:p w:rsidR="00916610" w:rsidRPr="00E52E27" w:rsidRDefault="00EF262D" w:rsidP="00916610">
            <w:pPr>
              <w:spacing w:line="360" w:lineRule="auto"/>
              <w:jc w:val="both"/>
              <w:rPr>
                <w:rFonts w:ascii="Bookman Old Style" w:hAnsi="Bookman Old Style" w:cs="Arial"/>
                <w:lang w:val="id-ID"/>
              </w:rPr>
            </w:pPr>
            <w:r w:rsidRPr="00E52E27">
              <w:rPr>
                <w:rFonts w:ascii="Bookman Old Style" w:hAnsi="Bookman Old Style" w:cs="Arial"/>
                <w:lang w:val="id-ID"/>
              </w:rPr>
              <w:t>Terminator</w:t>
            </w:r>
          </w:p>
        </w:tc>
        <w:tc>
          <w:tcPr>
            <w:tcW w:w="4253" w:type="dxa"/>
          </w:tcPr>
          <w:p w:rsidR="000C311B" w:rsidRPr="00E52E27" w:rsidRDefault="00B5567A" w:rsidP="00D50CA8">
            <w:pPr>
              <w:jc w:val="both"/>
              <w:rPr>
                <w:rFonts w:ascii="Bookman Old Style" w:hAnsi="Bookman Old Style" w:cs="Arial"/>
                <w:bCs/>
                <w:lang w:val="id-ID"/>
              </w:rPr>
            </w:pPr>
            <w:r w:rsidRPr="00E52E27">
              <w:rPr>
                <w:rFonts w:ascii="Bookman Old Style" w:hAnsi="Bookman Old Style" w:cs="Arial"/>
                <w:bCs/>
                <w:lang w:val="it-IT"/>
              </w:rPr>
              <w:t>Simbol ini digunakan untuk menggambarkan awal</w:t>
            </w:r>
            <w:r w:rsidRPr="00E52E27">
              <w:rPr>
                <w:rFonts w:ascii="Bookman Old Style" w:hAnsi="Bookman Old Style" w:cs="Arial"/>
                <w:bCs/>
                <w:lang w:val="id-ID"/>
              </w:rPr>
              <w:t>/mulai</w:t>
            </w:r>
            <w:r w:rsidRPr="00E52E27">
              <w:rPr>
                <w:rFonts w:ascii="Bookman Old Style" w:hAnsi="Bookman Old Style" w:cs="Arial"/>
                <w:bCs/>
                <w:lang w:val="it-IT"/>
              </w:rPr>
              <w:t xml:space="preserve"> dan akhir suatu bagan alir</w:t>
            </w:r>
            <w:r w:rsidRPr="00E52E27">
              <w:rPr>
                <w:rFonts w:ascii="Bookman Old Style" w:hAnsi="Bookman Old Style" w:cs="Arial"/>
                <w:bCs/>
                <w:lang w:val="id-ID"/>
              </w:rPr>
              <w:t>.</w:t>
            </w:r>
          </w:p>
        </w:tc>
      </w:tr>
      <w:tr w:rsidR="00916610" w:rsidRPr="00E52E27" w:rsidTr="0007568C">
        <w:tc>
          <w:tcPr>
            <w:tcW w:w="2694" w:type="dxa"/>
          </w:tcPr>
          <w:p w:rsidR="00916610" w:rsidRPr="00E52E27" w:rsidRDefault="00732859" w:rsidP="00916610">
            <w:pPr>
              <w:spacing w:line="360" w:lineRule="auto"/>
              <w:jc w:val="both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noProof/>
                <w:lang w:val="id-ID" w:eastAsia="id-ID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2035" type="#_x0000_t109" style="position:absolute;left:0;text-align:left;margin-left:27.25pt;margin-top:3.85pt;width:67.7pt;height:32.55pt;z-index:251770368;mso-position-horizontal-relative:text;mso-position-vertical-relative:text"/>
              </w:pict>
            </w:r>
          </w:p>
        </w:tc>
        <w:tc>
          <w:tcPr>
            <w:tcW w:w="1842" w:type="dxa"/>
          </w:tcPr>
          <w:p w:rsidR="00916610" w:rsidRPr="00E52E27" w:rsidRDefault="00EF262D" w:rsidP="00916610">
            <w:pPr>
              <w:spacing w:line="360" w:lineRule="auto"/>
              <w:jc w:val="both"/>
              <w:rPr>
                <w:rFonts w:ascii="Bookman Old Style" w:hAnsi="Bookman Old Style" w:cs="Arial"/>
                <w:lang w:val="id-ID"/>
              </w:rPr>
            </w:pPr>
            <w:r w:rsidRPr="00E52E27">
              <w:rPr>
                <w:rFonts w:ascii="Bookman Old Style" w:hAnsi="Bookman Old Style" w:cs="Arial"/>
                <w:lang w:val="id-ID"/>
              </w:rPr>
              <w:t>Process</w:t>
            </w:r>
          </w:p>
        </w:tc>
        <w:tc>
          <w:tcPr>
            <w:tcW w:w="4253" w:type="dxa"/>
          </w:tcPr>
          <w:p w:rsidR="000C311B" w:rsidRPr="00E52E27" w:rsidRDefault="00B5567A" w:rsidP="0007568C">
            <w:pPr>
              <w:jc w:val="both"/>
              <w:rPr>
                <w:rFonts w:ascii="Bookman Old Style" w:hAnsi="Bookman Old Style" w:cs="Arial"/>
                <w:bCs/>
                <w:lang w:val="id-ID"/>
              </w:rPr>
            </w:pPr>
            <w:r w:rsidRPr="00E52E27">
              <w:rPr>
                <w:rFonts w:ascii="Bookman Old Style" w:hAnsi="Bookman Old Style" w:cs="Arial"/>
                <w:bCs/>
                <w:lang w:val="it-IT"/>
              </w:rPr>
              <w:t>Simbol ini digunakan untuk menggambarkan proses pelaksanaan kegiatan</w:t>
            </w:r>
            <w:r w:rsidRPr="00E52E27">
              <w:rPr>
                <w:rFonts w:ascii="Bookman Old Style" w:hAnsi="Bookman Old Style" w:cs="Arial"/>
                <w:bCs/>
                <w:lang w:val="id-ID"/>
              </w:rPr>
              <w:t>.</w:t>
            </w:r>
          </w:p>
        </w:tc>
      </w:tr>
      <w:tr w:rsidR="00916610" w:rsidRPr="00E52E27" w:rsidTr="0007568C">
        <w:tc>
          <w:tcPr>
            <w:tcW w:w="2694" w:type="dxa"/>
          </w:tcPr>
          <w:p w:rsidR="00916610" w:rsidRPr="00E52E27" w:rsidRDefault="00732859" w:rsidP="00916610">
            <w:pPr>
              <w:spacing w:line="360" w:lineRule="auto"/>
              <w:jc w:val="both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noProof/>
                <w:lang w:val="id-ID" w:eastAsia="id-ID"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_x0000_s2036" type="#_x0000_t110" style="position:absolute;left:0;text-align:left;margin-left:27.25pt;margin-top:10.9pt;width:76.4pt;height:32.55pt;z-index:251771392;mso-position-horizontal-relative:text;mso-position-vertical-relative:text"/>
              </w:pict>
            </w:r>
          </w:p>
        </w:tc>
        <w:tc>
          <w:tcPr>
            <w:tcW w:w="1842" w:type="dxa"/>
          </w:tcPr>
          <w:p w:rsidR="00916610" w:rsidRPr="00E52E27" w:rsidRDefault="00EF262D" w:rsidP="0007568C">
            <w:pPr>
              <w:jc w:val="both"/>
              <w:rPr>
                <w:rFonts w:ascii="Bookman Old Style" w:hAnsi="Bookman Old Style" w:cs="Arial"/>
                <w:lang w:val="id-ID"/>
              </w:rPr>
            </w:pPr>
            <w:r w:rsidRPr="00E52E27">
              <w:rPr>
                <w:rFonts w:ascii="Bookman Old Style" w:hAnsi="Bookman Old Style" w:cs="Arial"/>
                <w:lang w:val="id-ID"/>
              </w:rPr>
              <w:t>Decision</w:t>
            </w:r>
            <w:r w:rsidR="00B5567A" w:rsidRPr="00E52E27">
              <w:rPr>
                <w:rFonts w:ascii="Bookman Old Style" w:hAnsi="Bookman Old Style" w:cs="Arial"/>
                <w:lang w:val="id-ID"/>
              </w:rPr>
              <w:t xml:space="preserve"> / pengambilan keputusan</w:t>
            </w:r>
          </w:p>
        </w:tc>
        <w:tc>
          <w:tcPr>
            <w:tcW w:w="4253" w:type="dxa"/>
          </w:tcPr>
          <w:p w:rsidR="000C311B" w:rsidRPr="00E52E27" w:rsidRDefault="00B5567A" w:rsidP="00D50CA8">
            <w:pPr>
              <w:jc w:val="both"/>
              <w:rPr>
                <w:rFonts w:ascii="Bookman Old Style" w:hAnsi="Bookman Old Style" w:cs="Arial"/>
                <w:bCs/>
                <w:lang w:val="id-ID"/>
              </w:rPr>
            </w:pPr>
            <w:r w:rsidRPr="00E52E27">
              <w:rPr>
                <w:rFonts w:ascii="Bookman Old Style" w:hAnsi="Bookman Old Style" w:cs="Arial"/>
                <w:bCs/>
                <w:lang w:val="it-IT"/>
              </w:rPr>
              <w:t>Simbol ini digunakan untuk menggambarkan keputusan yang harus dibuat dalam proses pelaksanaan kegiatan</w:t>
            </w:r>
            <w:r w:rsidRPr="00E52E27">
              <w:rPr>
                <w:rFonts w:ascii="Bookman Old Style" w:hAnsi="Bookman Old Style" w:cs="Arial"/>
                <w:bCs/>
              </w:rPr>
              <w:t>.</w:t>
            </w:r>
          </w:p>
        </w:tc>
      </w:tr>
      <w:tr w:rsidR="00916610" w:rsidRPr="00E52E27" w:rsidTr="0007568C">
        <w:tc>
          <w:tcPr>
            <w:tcW w:w="2694" w:type="dxa"/>
          </w:tcPr>
          <w:p w:rsidR="00916610" w:rsidRPr="00E52E27" w:rsidRDefault="00732859" w:rsidP="00916610">
            <w:pPr>
              <w:spacing w:line="360" w:lineRule="auto"/>
              <w:jc w:val="both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noProof/>
                <w:lang w:val="id-ID" w:eastAsia="id-ID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46" type="#_x0000_t32" style="position:absolute;left:0;text-align:left;margin-left:42.9pt;margin-top:36.95pt;width:42.6pt;height:0;flip:x;z-index:25178060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Bookman Old Style" w:hAnsi="Bookman Old Style" w:cs="Arial"/>
                <w:noProof/>
                <w:lang w:val="id-ID" w:eastAsia="id-ID"/>
              </w:rPr>
              <w:pict>
                <v:shape id="_x0000_s2044" type="#_x0000_t32" style="position:absolute;left:0;text-align:left;margin-left:42.9pt;margin-top:28.8pt;width:42.6pt;height:0;z-index:25177856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Bookman Old Style" w:hAnsi="Bookman Old Style" w:cs="Arial"/>
                <w:noProof/>
                <w:lang w:val="id-ID" w:eastAsia="id-ID"/>
              </w:rPr>
              <w:pict>
                <v:shape id="_x0000_s2045" type="#_x0000_t32" style="position:absolute;left:0;text-align:left;margin-left:66.05pt;margin-top:4.75pt;width:.05pt;height:17.8pt;flip:y;z-index:25177958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Bookman Old Style" w:hAnsi="Bookman Old Style" w:cs="Arial"/>
                <w:noProof/>
                <w:lang w:val="id-ID" w:eastAsia="id-ID"/>
              </w:rPr>
              <w:pict>
                <v:shape id="_x0000_s2037" type="#_x0000_t32" style="position:absolute;left:0;text-align:left;margin-left:54.2pt;margin-top:4.75pt;width:0;height:17.8pt;z-index:25177241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842" w:type="dxa"/>
          </w:tcPr>
          <w:p w:rsidR="00916610" w:rsidRPr="00E52E27" w:rsidRDefault="00EF262D" w:rsidP="0007568C">
            <w:pPr>
              <w:jc w:val="both"/>
              <w:rPr>
                <w:rFonts w:ascii="Bookman Old Style" w:hAnsi="Bookman Old Style" w:cs="Arial"/>
                <w:lang w:val="id-ID"/>
              </w:rPr>
            </w:pPr>
            <w:r w:rsidRPr="00E52E27">
              <w:rPr>
                <w:rFonts w:ascii="Bookman Old Style" w:hAnsi="Bookman Old Style" w:cs="Arial"/>
                <w:lang w:val="id-ID"/>
              </w:rPr>
              <w:t>Arrow</w:t>
            </w:r>
            <w:r w:rsidR="00B66FD8" w:rsidRPr="00E52E27">
              <w:rPr>
                <w:rFonts w:ascii="Bookman Old Style" w:hAnsi="Bookman Old Style" w:cs="Arial"/>
                <w:lang w:val="id-ID"/>
              </w:rPr>
              <w:t xml:space="preserve"> / garis alir</w:t>
            </w:r>
          </w:p>
        </w:tc>
        <w:tc>
          <w:tcPr>
            <w:tcW w:w="4253" w:type="dxa"/>
          </w:tcPr>
          <w:p w:rsidR="000C311B" w:rsidRPr="00E52E27" w:rsidRDefault="00203D47" w:rsidP="00D50CA8">
            <w:pPr>
              <w:jc w:val="both"/>
              <w:rPr>
                <w:rFonts w:ascii="Bookman Old Style" w:hAnsi="Bookman Old Style" w:cs="Arial"/>
                <w:bCs/>
                <w:lang w:val="id-ID"/>
              </w:rPr>
            </w:pPr>
            <w:r w:rsidRPr="00E52E27">
              <w:rPr>
                <w:rFonts w:ascii="Bookman Old Style" w:hAnsi="Bookman Old Style" w:cs="Arial"/>
                <w:bCs/>
                <w:lang w:val="id-ID"/>
              </w:rPr>
              <w:t>Simbol ini digunakan untuk menggambarkan arah proses pelaksanaan kegiatan.</w:t>
            </w:r>
          </w:p>
        </w:tc>
      </w:tr>
      <w:tr w:rsidR="00916610" w:rsidRPr="00E52E27" w:rsidTr="0007568C">
        <w:tc>
          <w:tcPr>
            <w:tcW w:w="2694" w:type="dxa"/>
          </w:tcPr>
          <w:p w:rsidR="00916610" w:rsidRPr="00E52E27" w:rsidRDefault="00732859" w:rsidP="00916610">
            <w:pPr>
              <w:spacing w:line="360" w:lineRule="auto"/>
              <w:jc w:val="both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noProof/>
                <w:lang w:val="id-ID" w:eastAsia="id-ID"/>
              </w:rPr>
              <w:pict>
                <v:shapetype id="_x0000_t177" coordsize="21600,21600" o:spt="177" path="m,l21600,r,17255l10800,21600,,17255xe">
                  <v:stroke joinstyle="miter"/>
                  <v:path gradientshapeok="t" o:connecttype="rect" textboxrect="0,0,21600,17255"/>
                </v:shapetype>
                <v:shape id="_x0000_s2038" type="#_x0000_t177" style="position:absolute;left:0;text-align:left;margin-left:49.15pt;margin-top:7.5pt;width:31.3pt;height:37.55pt;z-index:251773440;mso-position-horizontal-relative:text;mso-position-vertical-relative:text"/>
              </w:pict>
            </w:r>
          </w:p>
        </w:tc>
        <w:tc>
          <w:tcPr>
            <w:tcW w:w="1842" w:type="dxa"/>
          </w:tcPr>
          <w:p w:rsidR="00916610" w:rsidRPr="00E52E27" w:rsidRDefault="00EF262D" w:rsidP="0007568C">
            <w:pPr>
              <w:jc w:val="both"/>
              <w:rPr>
                <w:rFonts w:ascii="Bookman Old Style" w:hAnsi="Bookman Old Style" w:cs="Arial"/>
                <w:lang w:val="id-ID"/>
              </w:rPr>
            </w:pPr>
            <w:r w:rsidRPr="00E52E27">
              <w:rPr>
                <w:rFonts w:ascii="Bookman Old Style" w:hAnsi="Bookman Old Style" w:cs="Arial"/>
                <w:lang w:val="id-ID"/>
              </w:rPr>
              <w:t>Off page conector</w:t>
            </w:r>
            <w:r w:rsidR="00B66FD8" w:rsidRPr="00E52E27">
              <w:rPr>
                <w:rFonts w:ascii="Bookman Old Style" w:hAnsi="Bookman Old Style" w:cs="Arial"/>
                <w:lang w:val="id-ID"/>
              </w:rPr>
              <w:t xml:space="preserve"> / konektor</w:t>
            </w:r>
          </w:p>
        </w:tc>
        <w:tc>
          <w:tcPr>
            <w:tcW w:w="4253" w:type="dxa"/>
          </w:tcPr>
          <w:p w:rsidR="000C311B" w:rsidRPr="00E52E27" w:rsidRDefault="00EF262D" w:rsidP="00D50CA8">
            <w:pPr>
              <w:jc w:val="both"/>
              <w:rPr>
                <w:rFonts w:ascii="Bookman Old Style" w:hAnsi="Bookman Old Style" w:cs="Arial"/>
                <w:bCs/>
                <w:lang w:val="id-ID"/>
              </w:rPr>
            </w:pPr>
            <w:r w:rsidRPr="00E52E27">
              <w:rPr>
                <w:rFonts w:ascii="Bookman Old Style" w:hAnsi="Bookman Old Style" w:cs="Arial"/>
                <w:bCs/>
                <w:lang w:val="id-ID"/>
              </w:rPr>
              <w:t>Simbol ini digunakan untuk menggambarkan perpindahan aktivitas dalam halaman yang berbeda.</w:t>
            </w:r>
          </w:p>
        </w:tc>
      </w:tr>
      <w:tr w:rsidR="00B66FD8" w:rsidRPr="00E52E27" w:rsidTr="0007568C">
        <w:tc>
          <w:tcPr>
            <w:tcW w:w="2694" w:type="dxa"/>
          </w:tcPr>
          <w:p w:rsidR="00B66FD8" w:rsidRPr="00E52E27" w:rsidRDefault="00732859" w:rsidP="00916610">
            <w:pPr>
              <w:spacing w:line="360" w:lineRule="auto"/>
              <w:jc w:val="both"/>
              <w:rPr>
                <w:rFonts w:ascii="Bookman Old Style" w:hAnsi="Bookman Old Style" w:cs="Arial"/>
                <w:noProof/>
                <w:lang w:val="id-ID" w:eastAsia="id-ID"/>
              </w:rPr>
            </w:pPr>
            <w:r>
              <w:rPr>
                <w:rFonts w:ascii="Bookman Old Style" w:hAnsi="Bookman Old Style" w:cs="Arial"/>
                <w:noProof/>
                <w:lang w:val="id-ID" w:eastAsia="id-ID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2059" type="#_x0000_t120" style="position:absolute;left:0;text-align:left;margin-left:34.15pt;margin-top:11.85pt;width:51.35pt;height:36.3pt;z-index:251787776;mso-position-horizontal-relative:text;mso-position-vertical-relative:text"/>
              </w:pict>
            </w:r>
          </w:p>
          <w:p w:rsidR="00B66FD8" w:rsidRPr="00E52E27" w:rsidRDefault="00B66FD8" w:rsidP="00916610">
            <w:pPr>
              <w:spacing w:line="360" w:lineRule="auto"/>
              <w:jc w:val="both"/>
              <w:rPr>
                <w:rFonts w:ascii="Bookman Old Style" w:hAnsi="Bookman Old Style" w:cs="Arial"/>
                <w:noProof/>
                <w:lang w:val="id-ID" w:eastAsia="id-ID"/>
              </w:rPr>
            </w:pPr>
          </w:p>
        </w:tc>
        <w:tc>
          <w:tcPr>
            <w:tcW w:w="1842" w:type="dxa"/>
          </w:tcPr>
          <w:p w:rsidR="00B66FD8" w:rsidRPr="00E52E27" w:rsidRDefault="00B66FD8" w:rsidP="0007568C">
            <w:pPr>
              <w:jc w:val="both"/>
              <w:rPr>
                <w:rFonts w:ascii="Bookman Old Style" w:hAnsi="Bookman Old Style" w:cs="Arial"/>
                <w:lang w:val="id-ID"/>
              </w:rPr>
            </w:pPr>
            <w:r w:rsidRPr="00E52E27">
              <w:rPr>
                <w:rFonts w:ascii="Bookman Old Style" w:hAnsi="Bookman Old Style" w:cs="Arial"/>
                <w:lang w:val="id-ID"/>
              </w:rPr>
              <w:t>Off page conector / konektor</w:t>
            </w:r>
          </w:p>
        </w:tc>
        <w:tc>
          <w:tcPr>
            <w:tcW w:w="4253" w:type="dxa"/>
          </w:tcPr>
          <w:p w:rsidR="000C311B" w:rsidRPr="00E52E27" w:rsidRDefault="00B66FD8" w:rsidP="008E0368">
            <w:pPr>
              <w:jc w:val="both"/>
              <w:rPr>
                <w:rFonts w:ascii="Bookman Old Style" w:hAnsi="Bookman Old Style" w:cs="Arial"/>
                <w:bCs/>
                <w:lang w:val="id-ID"/>
              </w:rPr>
            </w:pPr>
            <w:r w:rsidRPr="00E52E27">
              <w:rPr>
                <w:rFonts w:ascii="Bookman Old Style" w:hAnsi="Bookman Old Style" w:cs="Arial"/>
                <w:bCs/>
                <w:lang w:val="id-ID"/>
              </w:rPr>
              <w:t>Simbol ini digunakan untuk menggambarkan perpindahan aktiv</w:t>
            </w:r>
            <w:r w:rsidR="0007568C" w:rsidRPr="00E52E27">
              <w:rPr>
                <w:rFonts w:ascii="Bookman Old Style" w:hAnsi="Bookman Old Style" w:cs="Arial"/>
                <w:bCs/>
                <w:lang w:val="id-ID"/>
              </w:rPr>
              <w:t>itas dalam halaman yang berbeda.</w:t>
            </w:r>
          </w:p>
        </w:tc>
      </w:tr>
      <w:tr w:rsidR="00B66FD8" w:rsidRPr="00E52E27" w:rsidTr="0007568C">
        <w:tc>
          <w:tcPr>
            <w:tcW w:w="2694" w:type="dxa"/>
          </w:tcPr>
          <w:p w:rsidR="00B66FD8" w:rsidRPr="00E52E27" w:rsidRDefault="00732859" w:rsidP="00916610">
            <w:pPr>
              <w:spacing w:line="360" w:lineRule="auto"/>
              <w:jc w:val="both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noProof/>
                <w:lang w:val="id-ID" w:eastAsia="id-ID"/>
              </w:rPr>
              <w:pict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_x0000_s2055" type="#_x0000_t114" style="position:absolute;left:0;text-align:left;margin-left:27.25pt;margin-top:10.75pt;width:68.9pt;height:32.55pt;z-index:251783680;mso-position-horizontal-relative:text;mso-position-vertical-relative:text"/>
              </w:pict>
            </w:r>
          </w:p>
        </w:tc>
        <w:tc>
          <w:tcPr>
            <w:tcW w:w="1842" w:type="dxa"/>
          </w:tcPr>
          <w:p w:rsidR="00B66FD8" w:rsidRPr="00E52E27" w:rsidRDefault="00B66FD8" w:rsidP="00916610">
            <w:pPr>
              <w:spacing w:line="360" w:lineRule="auto"/>
              <w:jc w:val="both"/>
              <w:rPr>
                <w:rFonts w:ascii="Bookman Old Style" w:hAnsi="Bookman Old Style" w:cs="Arial"/>
                <w:lang w:val="id-ID"/>
              </w:rPr>
            </w:pPr>
            <w:r w:rsidRPr="00E52E27">
              <w:rPr>
                <w:rFonts w:ascii="Bookman Old Style" w:hAnsi="Bookman Old Style" w:cs="Arial"/>
                <w:lang w:val="id-ID"/>
              </w:rPr>
              <w:t>Document</w:t>
            </w:r>
          </w:p>
          <w:p w:rsidR="00B66FD8" w:rsidRPr="00E52E27" w:rsidRDefault="00B66FD8" w:rsidP="00916610">
            <w:pPr>
              <w:spacing w:line="360" w:lineRule="auto"/>
              <w:jc w:val="both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4253" w:type="dxa"/>
          </w:tcPr>
          <w:p w:rsidR="000C311B" w:rsidRPr="00E52E27" w:rsidRDefault="00B66FD8" w:rsidP="00D50CA8">
            <w:pPr>
              <w:jc w:val="both"/>
              <w:rPr>
                <w:rFonts w:ascii="Bookman Old Style" w:hAnsi="Bookman Old Style" w:cs="Arial"/>
                <w:bCs/>
                <w:lang w:val="id-ID"/>
              </w:rPr>
            </w:pPr>
            <w:r w:rsidRPr="00E52E27">
              <w:rPr>
                <w:rFonts w:ascii="Bookman Old Style" w:hAnsi="Bookman Old Style" w:cs="Arial"/>
                <w:bCs/>
                <w:lang w:val="it-IT"/>
              </w:rPr>
              <w:t>Simbol ini digunakan untuk menggambarkan semua jenis dokumen sebagai bukti pelaksanaan kegiatan</w:t>
            </w:r>
            <w:r w:rsidRPr="00E52E27">
              <w:rPr>
                <w:rFonts w:ascii="Bookman Old Style" w:hAnsi="Bookman Old Style" w:cs="Arial"/>
                <w:bCs/>
                <w:lang w:val="id-ID"/>
              </w:rPr>
              <w:t>.</w:t>
            </w:r>
          </w:p>
        </w:tc>
      </w:tr>
      <w:tr w:rsidR="00B66FD8" w:rsidRPr="00E52E27" w:rsidTr="0007568C">
        <w:tc>
          <w:tcPr>
            <w:tcW w:w="2694" w:type="dxa"/>
          </w:tcPr>
          <w:p w:rsidR="00B66FD8" w:rsidRPr="00E52E27" w:rsidRDefault="00732859" w:rsidP="00916610">
            <w:pPr>
              <w:spacing w:line="360" w:lineRule="auto"/>
              <w:jc w:val="both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noProof/>
                <w:lang w:val="id-ID" w:eastAsia="id-ID"/>
              </w:rPr>
              <w:pict>
  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<v:stroke joinstyle="miter"/>
                  <v:path o:extrusionok="f" o:connecttype="custom" o:connectlocs="10800,0;0,10800;10800,19890;21600,10800" textboxrect="0,3675,18595,18022"/>
                </v:shapetype>
                <v:shape id="_x0000_s2056" type="#_x0000_t115" style="position:absolute;left:0;text-align:left;margin-left:27.25pt;margin-top:4.5pt;width:76.4pt;height:28.1pt;z-index:251784704;mso-position-horizontal-relative:text;mso-position-vertical-relative:text"/>
              </w:pict>
            </w:r>
          </w:p>
        </w:tc>
        <w:tc>
          <w:tcPr>
            <w:tcW w:w="1842" w:type="dxa"/>
          </w:tcPr>
          <w:p w:rsidR="00B66FD8" w:rsidRPr="00E52E27" w:rsidRDefault="00B66FD8" w:rsidP="00916610">
            <w:pPr>
              <w:spacing w:line="360" w:lineRule="auto"/>
              <w:jc w:val="both"/>
              <w:rPr>
                <w:rFonts w:ascii="Bookman Old Style" w:hAnsi="Bookman Old Style" w:cs="Arial"/>
                <w:lang w:val="id-ID"/>
              </w:rPr>
            </w:pPr>
            <w:r w:rsidRPr="00E52E27">
              <w:rPr>
                <w:rFonts w:ascii="Bookman Old Style" w:hAnsi="Bookman Old Style" w:cs="Arial"/>
                <w:lang w:val="id-ID"/>
              </w:rPr>
              <w:t>Multi document</w:t>
            </w:r>
          </w:p>
        </w:tc>
        <w:tc>
          <w:tcPr>
            <w:tcW w:w="4253" w:type="dxa"/>
          </w:tcPr>
          <w:p w:rsidR="000C311B" w:rsidRPr="00E52E27" w:rsidRDefault="00B66FD8" w:rsidP="00D50CA8">
            <w:pPr>
              <w:jc w:val="both"/>
              <w:rPr>
                <w:rFonts w:ascii="Bookman Old Style" w:hAnsi="Bookman Old Style" w:cs="Arial"/>
                <w:bCs/>
                <w:lang w:val="id-ID"/>
              </w:rPr>
            </w:pPr>
            <w:r w:rsidRPr="00E52E27">
              <w:rPr>
                <w:rFonts w:ascii="Bookman Old Style" w:hAnsi="Bookman Old Style" w:cs="Arial"/>
                <w:bCs/>
                <w:lang w:val="it-IT"/>
              </w:rPr>
              <w:t>Simbol ini digunakan untuk menggambarkan penggandaan dari semua jenis dokumen</w:t>
            </w:r>
            <w:r w:rsidRPr="00E52E27">
              <w:rPr>
                <w:rFonts w:ascii="Bookman Old Style" w:hAnsi="Bookman Old Style" w:cs="Arial"/>
                <w:bCs/>
                <w:lang w:val="id-ID"/>
              </w:rPr>
              <w:t>.</w:t>
            </w:r>
          </w:p>
        </w:tc>
      </w:tr>
      <w:tr w:rsidR="00B66FD8" w:rsidRPr="00E52E27" w:rsidTr="0007568C">
        <w:tc>
          <w:tcPr>
            <w:tcW w:w="2694" w:type="dxa"/>
          </w:tcPr>
          <w:p w:rsidR="00B66FD8" w:rsidRPr="00E52E27" w:rsidRDefault="00732859" w:rsidP="00916610">
            <w:pPr>
              <w:spacing w:line="360" w:lineRule="auto"/>
              <w:jc w:val="both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noProof/>
                <w:lang w:val="id-ID" w:eastAsia="id-ID"/>
              </w:rPr>
              <w:pict>
                <v:shapetype id="_x0000_t128" coordsize="21600,21600" o:spt="128" path="m,l21600,,10800,21600xe">
                  <v:stroke joinstyle="miter"/>
                  <v:path gradientshapeok="t" o:connecttype="custom" o:connectlocs="10800,0;5400,10800;10800,21600;16200,10800" textboxrect="5400,0,16200,10800"/>
                </v:shapetype>
                <v:shape id="_x0000_s2057" type="#_x0000_t128" style="position:absolute;left:0;text-align:left;margin-left:25.45pt;margin-top:10.7pt;width:68.9pt;height:32.55pt;z-index:251785728;mso-position-horizontal-relative:text;mso-position-vertical-relative:text"/>
              </w:pict>
            </w:r>
          </w:p>
        </w:tc>
        <w:tc>
          <w:tcPr>
            <w:tcW w:w="1842" w:type="dxa"/>
          </w:tcPr>
          <w:p w:rsidR="00B66FD8" w:rsidRPr="00E52E27" w:rsidRDefault="00B66FD8" w:rsidP="00916610">
            <w:pPr>
              <w:spacing w:line="360" w:lineRule="auto"/>
              <w:jc w:val="both"/>
              <w:rPr>
                <w:rFonts w:ascii="Bookman Old Style" w:hAnsi="Bookman Old Style" w:cs="Arial"/>
                <w:lang w:val="id-ID"/>
              </w:rPr>
            </w:pPr>
            <w:r w:rsidRPr="00E52E27">
              <w:rPr>
                <w:rFonts w:ascii="Bookman Old Style" w:hAnsi="Bookman Old Style" w:cs="Arial"/>
                <w:lang w:val="id-ID"/>
              </w:rPr>
              <w:t>Arsip manual</w:t>
            </w:r>
          </w:p>
        </w:tc>
        <w:tc>
          <w:tcPr>
            <w:tcW w:w="4253" w:type="dxa"/>
          </w:tcPr>
          <w:p w:rsidR="000C311B" w:rsidRPr="00E52E27" w:rsidRDefault="00B66FD8" w:rsidP="00D50CA8">
            <w:pPr>
              <w:jc w:val="both"/>
              <w:rPr>
                <w:rFonts w:ascii="Bookman Old Style" w:hAnsi="Bookman Old Style" w:cs="Arial"/>
                <w:bCs/>
                <w:lang w:val="id-ID"/>
              </w:rPr>
            </w:pPr>
            <w:r w:rsidRPr="00E52E27">
              <w:rPr>
                <w:rFonts w:ascii="Bookman Old Style" w:hAnsi="Bookman Old Style" w:cs="Arial"/>
                <w:bCs/>
                <w:lang w:val="it-IT"/>
              </w:rPr>
              <w:t>Simbol ini digunakan untuk menggambarkan semua jenis pengarsipan dokumen dalam bentuk kertas/manual</w:t>
            </w:r>
            <w:r w:rsidRPr="00E52E27">
              <w:rPr>
                <w:rFonts w:ascii="Bookman Old Style" w:hAnsi="Bookman Old Style" w:cs="Arial"/>
                <w:bCs/>
                <w:lang w:val="id-ID"/>
              </w:rPr>
              <w:t>.</w:t>
            </w:r>
          </w:p>
        </w:tc>
      </w:tr>
      <w:tr w:rsidR="00B66FD8" w:rsidRPr="00E52E27" w:rsidTr="0007568C">
        <w:tc>
          <w:tcPr>
            <w:tcW w:w="2694" w:type="dxa"/>
          </w:tcPr>
          <w:p w:rsidR="00B66FD8" w:rsidRPr="00E52E27" w:rsidRDefault="00732859" w:rsidP="00916610">
            <w:pPr>
              <w:spacing w:line="360" w:lineRule="auto"/>
              <w:jc w:val="both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noProof/>
                <w:lang w:val="id-ID" w:eastAsia="id-ID"/>
              </w:rPr>
              <w:pict>
                <v:shapetype id="_x0000_t133" coordsize="21600,21600" o:spt="133" path="m21600,10800qy18019,21600l3581,21600qx,10800,3581,l18019,qx21600,10800xem18019,21600nfqx14438,10800,18019,e">
                  <v:path o:extrusionok="f" gradientshapeok="t" o:connecttype="custom" o:connectlocs="10800,0;0,10800;10800,21600;14438,10800;21600,10800" o:connectangles="270,180,90,0,0" textboxrect="3581,0,14438,21600"/>
                </v:shapetype>
                <v:shape id="_x0000_s2058" type="#_x0000_t133" style="position:absolute;left:0;text-align:left;margin-left:25.45pt;margin-top:12.05pt;width:76.4pt;height:32.55pt;z-index:251786752;mso-position-horizontal-relative:text;mso-position-vertical-relative:text"/>
              </w:pict>
            </w:r>
          </w:p>
        </w:tc>
        <w:tc>
          <w:tcPr>
            <w:tcW w:w="1842" w:type="dxa"/>
          </w:tcPr>
          <w:p w:rsidR="00B66FD8" w:rsidRPr="00E52E27" w:rsidRDefault="00B66FD8" w:rsidP="00916610">
            <w:pPr>
              <w:spacing w:line="360" w:lineRule="auto"/>
              <w:jc w:val="both"/>
              <w:rPr>
                <w:rFonts w:ascii="Bookman Old Style" w:hAnsi="Bookman Old Style" w:cs="Arial"/>
                <w:lang w:val="id-ID"/>
              </w:rPr>
            </w:pPr>
            <w:r w:rsidRPr="00E52E27">
              <w:rPr>
                <w:rFonts w:ascii="Bookman Old Style" w:hAnsi="Bookman Old Style" w:cs="Arial"/>
                <w:lang w:val="id-ID"/>
              </w:rPr>
              <w:t>File</w:t>
            </w:r>
          </w:p>
        </w:tc>
        <w:tc>
          <w:tcPr>
            <w:tcW w:w="4253" w:type="dxa"/>
          </w:tcPr>
          <w:p w:rsidR="00B66FD8" w:rsidRPr="00E52E27" w:rsidRDefault="00B66FD8" w:rsidP="00D50CA8">
            <w:pPr>
              <w:jc w:val="both"/>
              <w:rPr>
                <w:rFonts w:ascii="Bookman Old Style" w:hAnsi="Bookman Old Style" w:cs="Arial"/>
                <w:lang w:val="id-ID"/>
              </w:rPr>
            </w:pPr>
            <w:r w:rsidRPr="00E52E27">
              <w:rPr>
                <w:rFonts w:ascii="Bookman Old Style" w:hAnsi="Bookman Old Style" w:cs="Arial"/>
                <w:bCs/>
                <w:lang w:val="it-IT"/>
              </w:rPr>
              <w:t>Simbol ini digunakan untuk menggambarkan semua jenis penyimpanan dalam bentuk data/file</w:t>
            </w:r>
            <w:r w:rsidRPr="00E52E27">
              <w:rPr>
                <w:rFonts w:ascii="Bookman Old Style" w:hAnsi="Bookman Old Style" w:cs="Arial"/>
                <w:bCs/>
                <w:lang w:val="id-ID"/>
              </w:rPr>
              <w:t>.</w:t>
            </w:r>
          </w:p>
        </w:tc>
      </w:tr>
    </w:tbl>
    <w:p w:rsidR="00E52E27" w:rsidRDefault="00E52E27" w:rsidP="00F6734E">
      <w:pPr>
        <w:tabs>
          <w:tab w:val="left" w:pos="5940"/>
        </w:tabs>
        <w:ind w:left="4820"/>
        <w:jc w:val="both"/>
        <w:rPr>
          <w:rFonts w:ascii="Bookman Old Style" w:hAnsi="Bookman Old Style" w:cs="Arial"/>
          <w:lang w:val="id-ID"/>
        </w:rPr>
      </w:pPr>
    </w:p>
    <w:p w:rsidR="00E52E27" w:rsidRDefault="00E52E27" w:rsidP="00F6734E">
      <w:pPr>
        <w:tabs>
          <w:tab w:val="left" w:pos="5940"/>
        </w:tabs>
        <w:ind w:left="4820"/>
        <w:jc w:val="both"/>
        <w:rPr>
          <w:rFonts w:ascii="Bookman Old Style" w:hAnsi="Bookman Old Style" w:cs="Arial"/>
          <w:lang w:val="id-ID"/>
        </w:rPr>
      </w:pPr>
    </w:p>
    <w:p w:rsidR="00E52E27" w:rsidRDefault="00E52E27" w:rsidP="00F6734E">
      <w:pPr>
        <w:tabs>
          <w:tab w:val="left" w:pos="5940"/>
        </w:tabs>
        <w:ind w:left="4820"/>
        <w:jc w:val="both"/>
        <w:rPr>
          <w:rFonts w:ascii="Bookman Old Style" w:hAnsi="Bookman Old Style" w:cs="Arial"/>
          <w:lang w:val="id-ID"/>
        </w:rPr>
      </w:pPr>
    </w:p>
    <w:p w:rsidR="00E52E27" w:rsidRDefault="00E52E27" w:rsidP="00F6734E">
      <w:pPr>
        <w:tabs>
          <w:tab w:val="left" w:pos="5940"/>
        </w:tabs>
        <w:ind w:left="4820"/>
        <w:jc w:val="both"/>
        <w:rPr>
          <w:rFonts w:ascii="Bookman Old Style" w:hAnsi="Bookman Old Style" w:cs="Arial"/>
          <w:lang w:val="id-ID"/>
        </w:rPr>
      </w:pPr>
    </w:p>
    <w:p w:rsidR="00F11752" w:rsidRDefault="00F11752" w:rsidP="00F6734E">
      <w:pPr>
        <w:tabs>
          <w:tab w:val="left" w:pos="5940"/>
        </w:tabs>
        <w:ind w:left="4820"/>
        <w:jc w:val="both"/>
        <w:rPr>
          <w:rFonts w:ascii="Bookman Old Style" w:hAnsi="Bookman Old Style" w:cs="Arial"/>
          <w:lang w:val="id-ID"/>
        </w:rPr>
      </w:pPr>
    </w:p>
    <w:p w:rsidR="00F11752" w:rsidRDefault="00F11752" w:rsidP="00F6734E">
      <w:pPr>
        <w:tabs>
          <w:tab w:val="left" w:pos="5940"/>
        </w:tabs>
        <w:ind w:left="4820"/>
        <w:jc w:val="both"/>
        <w:rPr>
          <w:rFonts w:ascii="Bookman Old Style" w:hAnsi="Bookman Old Style" w:cs="Arial"/>
          <w:lang w:val="id-ID"/>
        </w:rPr>
      </w:pPr>
    </w:p>
    <w:p w:rsidR="00E52E27" w:rsidRDefault="00E52E27" w:rsidP="00D971A5">
      <w:pPr>
        <w:tabs>
          <w:tab w:val="left" w:pos="5940"/>
        </w:tabs>
        <w:jc w:val="both"/>
        <w:rPr>
          <w:rFonts w:ascii="Bookman Old Style" w:hAnsi="Bookman Old Style" w:cs="Arial"/>
          <w:lang w:val="id-ID"/>
        </w:rPr>
      </w:pPr>
    </w:p>
    <w:p w:rsidR="00F6734E" w:rsidRPr="00845159" w:rsidRDefault="00F6734E" w:rsidP="00F6734E">
      <w:pPr>
        <w:tabs>
          <w:tab w:val="left" w:pos="5940"/>
        </w:tabs>
        <w:ind w:left="4820"/>
        <w:jc w:val="both"/>
        <w:rPr>
          <w:rFonts w:ascii="Bookman Old Style" w:hAnsi="Bookman Old Style" w:cs="Arial"/>
          <w:lang w:val="id-ID"/>
        </w:rPr>
      </w:pPr>
      <w:r w:rsidRPr="00E52E27">
        <w:rPr>
          <w:rFonts w:ascii="Bookman Old Style" w:hAnsi="Bookman Old Style" w:cs="Arial"/>
        </w:rPr>
        <w:lastRenderedPageBreak/>
        <w:t>LAMPIRAN I</w:t>
      </w:r>
      <w:r w:rsidRPr="00E52E27">
        <w:rPr>
          <w:rFonts w:ascii="Bookman Old Style" w:hAnsi="Bookman Old Style" w:cs="Arial"/>
          <w:lang w:val="id-ID"/>
        </w:rPr>
        <w:t>I</w:t>
      </w:r>
      <w:r w:rsidR="00845159">
        <w:rPr>
          <w:rFonts w:ascii="Bookman Old Style" w:hAnsi="Bookman Old Style" w:cs="Arial"/>
          <w:lang w:val="id-ID"/>
        </w:rPr>
        <w:t>:</w:t>
      </w:r>
    </w:p>
    <w:p w:rsidR="00F6734E" w:rsidRPr="00E52E27" w:rsidRDefault="00F6734E" w:rsidP="00BB54F1">
      <w:pPr>
        <w:tabs>
          <w:tab w:val="left" w:pos="5940"/>
        </w:tabs>
        <w:ind w:left="4820"/>
        <w:jc w:val="both"/>
        <w:rPr>
          <w:rFonts w:ascii="Bookman Old Style" w:hAnsi="Bookman Old Style" w:cs="Arial"/>
          <w:lang w:val="id-ID"/>
        </w:rPr>
      </w:pPr>
      <w:r w:rsidRPr="00E52E27">
        <w:rPr>
          <w:rFonts w:ascii="Bookman Old Style" w:hAnsi="Bookman Old Style" w:cs="Arial"/>
          <w:lang w:val="id-ID"/>
        </w:rPr>
        <w:t xml:space="preserve">KEPUTUSAN KEPALA </w:t>
      </w:r>
      <w:r w:rsidR="006E5659">
        <w:rPr>
          <w:rFonts w:ascii="Bookman Old Style" w:hAnsi="Bookman Old Style" w:cs="Arial"/>
          <w:lang w:val="id-ID"/>
        </w:rPr>
        <w:t xml:space="preserve">DINAS PERUMAHAN DAN KAWASAN PERMUKIMAN </w:t>
      </w:r>
      <w:r w:rsidRPr="00E52E27">
        <w:rPr>
          <w:rFonts w:ascii="Bookman Old Style" w:hAnsi="Bookman Old Style" w:cs="Arial"/>
          <w:lang w:val="id-ID"/>
        </w:rPr>
        <w:t xml:space="preserve"> KAB. DEMAK NOMOR </w:t>
      </w:r>
      <w:r w:rsidR="00033DAD">
        <w:rPr>
          <w:rFonts w:ascii="Bookman Old Style" w:hAnsi="Bookman Old Style" w:cs="Arial"/>
          <w:lang w:val="id-ID"/>
        </w:rPr>
        <w:t xml:space="preserve">060/17 </w:t>
      </w:r>
      <w:r w:rsidRPr="00E52E27">
        <w:rPr>
          <w:rFonts w:ascii="Bookman Old Style" w:hAnsi="Bookman Old Style" w:cs="Arial"/>
          <w:lang w:val="id-ID"/>
        </w:rPr>
        <w:t xml:space="preserve">TAHUN 2017 TENTANG STANDAR OPERASIONAL PROSEDUR DI LINGKUNGAN </w:t>
      </w:r>
      <w:r w:rsidR="00CA4B1B">
        <w:rPr>
          <w:rFonts w:ascii="Bookman Old Style" w:hAnsi="Bookman Old Style" w:cs="Arial"/>
          <w:lang w:val="id-ID"/>
        </w:rPr>
        <w:t xml:space="preserve">DINAS PERUMAHAN DAN KAWASAN PERMUKIMAN </w:t>
      </w:r>
      <w:r w:rsidRPr="00E52E27">
        <w:rPr>
          <w:rFonts w:ascii="Bookman Old Style" w:hAnsi="Bookman Old Style" w:cs="Arial"/>
          <w:lang w:val="id-ID"/>
        </w:rPr>
        <w:t>KABUPATEN DEMAK</w:t>
      </w:r>
    </w:p>
    <w:p w:rsidR="00F6734E" w:rsidRPr="00E52E27" w:rsidRDefault="00F6734E" w:rsidP="00F6734E">
      <w:pPr>
        <w:tabs>
          <w:tab w:val="left" w:pos="5940"/>
        </w:tabs>
        <w:spacing w:line="360" w:lineRule="auto"/>
        <w:jc w:val="center"/>
        <w:rPr>
          <w:rFonts w:ascii="Bookman Old Style" w:hAnsi="Bookman Old Style" w:cs="Arial"/>
          <w:lang w:val="id-ID"/>
        </w:rPr>
      </w:pPr>
    </w:p>
    <w:p w:rsidR="00F6734E" w:rsidRDefault="00891651" w:rsidP="00F40ECA">
      <w:pPr>
        <w:tabs>
          <w:tab w:val="left" w:pos="5940"/>
        </w:tabs>
        <w:spacing w:line="360" w:lineRule="auto"/>
        <w:jc w:val="center"/>
        <w:rPr>
          <w:rFonts w:ascii="Bookman Old Style" w:hAnsi="Bookman Old Style" w:cs="Arial"/>
          <w:lang w:val="id-ID"/>
        </w:rPr>
      </w:pPr>
      <w:r w:rsidRPr="00E52E27">
        <w:rPr>
          <w:rFonts w:ascii="Bookman Old Style" w:hAnsi="Bookman Old Style" w:cs="Arial"/>
          <w:lang w:val="id-ID"/>
        </w:rPr>
        <w:t>KLASIFIKASI PENOMORAN SOP</w:t>
      </w:r>
    </w:p>
    <w:p w:rsidR="005D3795" w:rsidRPr="00E52E27" w:rsidRDefault="005D3795" w:rsidP="00F40ECA">
      <w:pPr>
        <w:tabs>
          <w:tab w:val="left" w:pos="5940"/>
        </w:tabs>
        <w:spacing w:line="360" w:lineRule="auto"/>
        <w:jc w:val="center"/>
        <w:rPr>
          <w:rFonts w:ascii="Bookman Old Style" w:hAnsi="Bookman Old Style" w:cs="Arial"/>
          <w:lang w:val="id-ID"/>
        </w:rPr>
      </w:pPr>
    </w:p>
    <w:p w:rsidR="00891651" w:rsidRPr="00E52E27" w:rsidRDefault="00891651" w:rsidP="00C339BC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color w:val="000000"/>
          <w:lang w:val="id-ID"/>
        </w:rPr>
      </w:pPr>
      <w:r w:rsidRPr="00E52E27">
        <w:rPr>
          <w:rFonts w:ascii="Bookman Old Style" w:hAnsi="Bookman Old Style" w:cs="Arial"/>
          <w:color w:val="000000"/>
          <w:lang w:val="id-ID"/>
        </w:rPr>
        <w:t>Klasifikasi penomoran SOP sebagaimana tercantum pada Lembar / Halaman Informasi dibaca sebagai berikut :</w:t>
      </w:r>
    </w:p>
    <w:p w:rsidR="00891651" w:rsidRPr="00E52E27" w:rsidRDefault="00891651" w:rsidP="00C339BC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color w:val="000000"/>
          <w:lang w:val="id-ID"/>
        </w:rPr>
      </w:pPr>
    </w:p>
    <w:p w:rsidR="00891651" w:rsidRPr="00E52E27" w:rsidRDefault="00891651" w:rsidP="00C339BC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322" w:hanging="283"/>
        <w:jc w:val="both"/>
        <w:rPr>
          <w:rFonts w:ascii="Bookman Old Style" w:hAnsi="Bookman Old Style" w:cs="Arial"/>
          <w:color w:val="000000"/>
          <w:lang w:val="id-ID"/>
        </w:rPr>
      </w:pPr>
      <w:r w:rsidRPr="00E52E27">
        <w:rPr>
          <w:rFonts w:ascii="Bookman Old Style" w:hAnsi="Bookman Old Style" w:cs="Arial"/>
          <w:color w:val="000000"/>
          <w:lang w:val="id-ID"/>
        </w:rPr>
        <w:t>Angka pertama</w:t>
      </w:r>
      <w:r w:rsidR="000C311B" w:rsidRPr="00E52E27">
        <w:rPr>
          <w:rFonts w:ascii="Bookman Old Style" w:hAnsi="Bookman Old Style" w:cs="Arial"/>
          <w:color w:val="000000"/>
          <w:lang w:val="id-ID"/>
        </w:rPr>
        <w:t xml:space="preserve"> di awal nomo</w:t>
      </w:r>
      <w:r w:rsidRPr="00E52E27">
        <w:rPr>
          <w:rFonts w:ascii="Bookman Old Style" w:hAnsi="Bookman Old Style" w:cs="Arial"/>
          <w:color w:val="000000"/>
          <w:lang w:val="id-ID"/>
        </w:rPr>
        <w:t xml:space="preserve">r menunjukkan </w:t>
      </w:r>
      <w:r w:rsidR="00CA4B1B">
        <w:rPr>
          <w:rFonts w:ascii="Bookman Old Style" w:hAnsi="Bookman Old Style" w:cs="Arial"/>
          <w:color w:val="000000"/>
          <w:lang w:val="id-ID"/>
        </w:rPr>
        <w:t xml:space="preserve">Dinas Perumahan Dan Kawasan Permukiman </w:t>
      </w:r>
      <w:r w:rsidR="00CA4B1B" w:rsidRPr="00E52E27">
        <w:rPr>
          <w:rFonts w:ascii="Bookman Old Style" w:hAnsi="Bookman Old Style" w:cs="Arial"/>
          <w:color w:val="000000"/>
          <w:lang w:val="id-ID"/>
        </w:rPr>
        <w:t>.</w:t>
      </w:r>
    </w:p>
    <w:p w:rsidR="00891651" w:rsidRPr="00E52E27" w:rsidRDefault="00891651" w:rsidP="00C339BC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322" w:hanging="283"/>
        <w:jc w:val="both"/>
        <w:rPr>
          <w:rFonts w:ascii="Bookman Old Style" w:hAnsi="Bookman Old Style" w:cs="Arial"/>
          <w:color w:val="000000"/>
          <w:lang w:val="id-ID"/>
        </w:rPr>
      </w:pPr>
      <w:r w:rsidRPr="00E52E27">
        <w:rPr>
          <w:rFonts w:ascii="Bookman Old Style" w:hAnsi="Bookman Old Style" w:cs="Arial"/>
          <w:color w:val="000000"/>
          <w:lang w:val="id-ID"/>
        </w:rPr>
        <w:t xml:space="preserve">Angka kedua atau yang berada di tengah nomor menunjukkan </w:t>
      </w:r>
      <w:r w:rsidR="00B91B38">
        <w:rPr>
          <w:rFonts w:ascii="Bookman Old Style" w:hAnsi="Bookman Old Style" w:cs="Arial"/>
          <w:color w:val="000000"/>
          <w:lang w:val="id-ID"/>
        </w:rPr>
        <w:t>Sekretariat atau Bidang-bidang pa</w:t>
      </w:r>
      <w:r w:rsidRPr="00E52E27">
        <w:rPr>
          <w:rFonts w:ascii="Bookman Old Style" w:hAnsi="Bookman Old Style" w:cs="Arial"/>
          <w:color w:val="000000"/>
          <w:lang w:val="id-ID"/>
        </w:rPr>
        <w:t xml:space="preserve">da </w:t>
      </w:r>
      <w:r w:rsidR="00CA4B1B">
        <w:rPr>
          <w:rFonts w:ascii="Bookman Old Style" w:hAnsi="Bookman Old Style" w:cs="Arial"/>
          <w:color w:val="000000"/>
          <w:lang w:val="id-ID"/>
        </w:rPr>
        <w:t xml:space="preserve">Dinas Perumahan Dan Kawasan Permukiman </w:t>
      </w:r>
      <w:r w:rsidRPr="00E52E27">
        <w:rPr>
          <w:rFonts w:ascii="Bookman Old Style" w:hAnsi="Bookman Old Style" w:cs="Arial"/>
          <w:color w:val="000000"/>
          <w:lang w:val="id-ID"/>
        </w:rPr>
        <w:t>, berturut-turut sebagai berikut :</w:t>
      </w:r>
    </w:p>
    <w:p w:rsidR="00891651" w:rsidRPr="00E52E27" w:rsidRDefault="00891651" w:rsidP="00C339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606" w:hanging="284"/>
        <w:jc w:val="both"/>
        <w:rPr>
          <w:rFonts w:ascii="Bookman Old Style" w:hAnsi="Bookman Old Style" w:cs="Arial"/>
          <w:color w:val="000000"/>
          <w:lang w:val="id-ID"/>
        </w:rPr>
      </w:pPr>
      <w:r w:rsidRPr="00E52E27">
        <w:rPr>
          <w:rFonts w:ascii="Bookman Old Style" w:hAnsi="Bookman Old Style" w:cs="Arial"/>
          <w:color w:val="000000"/>
          <w:lang w:val="id-ID"/>
        </w:rPr>
        <w:t xml:space="preserve">02 adalah </w:t>
      </w:r>
      <w:r w:rsidR="00CA4B1B">
        <w:rPr>
          <w:rFonts w:ascii="Bookman Old Style" w:hAnsi="Bookman Old Style" w:cs="Arial"/>
          <w:color w:val="000000"/>
          <w:lang w:val="id-ID"/>
        </w:rPr>
        <w:t xml:space="preserve">Sekretariat </w:t>
      </w:r>
      <w:r w:rsidRPr="00E52E27">
        <w:rPr>
          <w:rFonts w:ascii="Bookman Old Style" w:hAnsi="Bookman Old Style" w:cs="Arial"/>
          <w:color w:val="000000"/>
          <w:lang w:val="id-ID"/>
        </w:rPr>
        <w:t>;</w:t>
      </w:r>
    </w:p>
    <w:p w:rsidR="00891651" w:rsidRPr="00E52E27" w:rsidRDefault="00891651" w:rsidP="00C339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606" w:hanging="284"/>
        <w:jc w:val="both"/>
        <w:rPr>
          <w:rFonts w:ascii="Bookman Old Style" w:hAnsi="Bookman Old Style" w:cs="Arial"/>
          <w:color w:val="000000"/>
          <w:lang w:val="id-ID"/>
        </w:rPr>
      </w:pPr>
      <w:r w:rsidRPr="00E52E27">
        <w:rPr>
          <w:rFonts w:ascii="Bookman Old Style" w:hAnsi="Bookman Old Style" w:cs="Arial"/>
          <w:color w:val="000000"/>
          <w:lang w:val="id-ID"/>
        </w:rPr>
        <w:t>03 adalah</w:t>
      </w:r>
      <w:r w:rsidR="00B91B38">
        <w:rPr>
          <w:rFonts w:ascii="Bookman Old Style" w:hAnsi="Bookman Old Style" w:cs="Arial"/>
          <w:color w:val="000000"/>
          <w:lang w:val="id-ID"/>
        </w:rPr>
        <w:t xml:space="preserve"> Bidang</w:t>
      </w:r>
      <w:r w:rsidR="001044E4">
        <w:rPr>
          <w:rFonts w:ascii="Bookman Old Style" w:hAnsi="Bookman Old Style" w:cs="Arial"/>
          <w:color w:val="000000"/>
        </w:rPr>
        <w:t xml:space="preserve"> </w:t>
      </w:r>
      <w:r w:rsidR="00B91B38">
        <w:rPr>
          <w:rFonts w:ascii="Bookman Old Style" w:hAnsi="Bookman Old Style" w:cs="Arial"/>
          <w:color w:val="000000"/>
          <w:lang w:val="id-ID"/>
        </w:rPr>
        <w:t>Perumahan</w:t>
      </w:r>
      <w:r w:rsidRPr="00E52E27">
        <w:rPr>
          <w:rFonts w:ascii="Bookman Old Style" w:hAnsi="Bookman Old Style" w:cs="Arial"/>
          <w:color w:val="000000"/>
          <w:lang w:val="id-ID"/>
        </w:rPr>
        <w:t>;</w:t>
      </w:r>
    </w:p>
    <w:p w:rsidR="00891651" w:rsidRPr="00E52E27" w:rsidRDefault="00891651" w:rsidP="00C339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606" w:hanging="284"/>
        <w:jc w:val="both"/>
        <w:rPr>
          <w:rFonts w:ascii="Bookman Old Style" w:hAnsi="Bookman Old Style" w:cs="Arial"/>
          <w:color w:val="000000"/>
          <w:lang w:val="id-ID"/>
        </w:rPr>
      </w:pPr>
      <w:r w:rsidRPr="00E52E27">
        <w:rPr>
          <w:rFonts w:ascii="Bookman Old Style" w:hAnsi="Bookman Old Style" w:cs="Arial"/>
          <w:color w:val="000000"/>
          <w:lang w:val="id-ID"/>
        </w:rPr>
        <w:t xml:space="preserve">04 adalah </w:t>
      </w:r>
      <w:r w:rsidR="00B91B38">
        <w:rPr>
          <w:rFonts w:ascii="Bookman Old Style" w:hAnsi="Bookman Old Style" w:cs="Arial"/>
          <w:color w:val="000000"/>
          <w:lang w:val="id-ID"/>
        </w:rPr>
        <w:t>Bidang Pengembangan Kawasan Permukiman</w:t>
      </w:r>
    </w:p>
    <w:p w:rsidR="00891651" w:rsidRPr="00E52E27" w:rsidRDefault="00891651" w:rsidP="00C339BC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322" w:hanging="283"/>
        <w:jc w:val="both"/>
        <w:rPr>
          <w:rFonts w:ascii="Bookman Old Style" w:hAnsi="Bookman Old Style" w:cs="Arial"/>
          <w:color w:val="000000"/>
          <w:lang w:val="id-ID"/>
        </w:rPr>
      </w:pPr>
      <w:r w:rsidRPr="00E52E27">
        <w:rPr>
          <w:rFonts w:ascii="Bookman Old Style" w:hAnsi="Bookman Old Style" w:cs="Arial"/>
          <w:color w:val="000000"/>
          <w:lang w:val="id-ID"/>
        </w:rPr>
        <w:t xml:space="preserve">Angka ketiga yang berada di akhir nomor menunjukkan urutan SOP pada </w:t>
      </w:r>
      <w:r w:rsidR="00B91B38">
        <w:rPr>
          <w:rFonts w:ascii="Bookman Old Style" w:hAnsi="Bookman Old Style" w:cs="Arial"/>
          <w:color w:val="000000"/>
          <w:lang w:val="id-ID"/>
        </w:rPr>
        <w:t xml:space="preserve">Sekretariat atau bidang-bidang </w:t>
      </w:r>
      <w:r w:rsidRPr="00E52E27">
        <w:rPr>
          <w:rFonts w:ascii="Bookman Old Style" w:hAnsi="Bookman Old Style" w:cs="Arial"/>
          <w:color w:val="000000"/>
          <w:lang w:val="id-ID"/>
        </w:rPr>
        <w:t>.</w:t>
      </w:r>
    </w:p>
    <w:p w:rsidR="00891651" w:rsidRPr="00E52E27" w:rsidRDefault="00891651" w:rsidP="00891651">
      <w:pPr>
        <w:tabs>
          <w:tab w:val="left" w:pos="5940"/>
        </w:tabs>
        <w:spacing w:line="360" w:lineRule="auto"/>
        <w:jc w:val="both"/>
        <w:rPr>
          <w:rFonts w:ascii="Bookman Old Style" w:hAnsi="Bookman Old Style" w:cs="Arial"/>
          <w:lang w:val="id-ID"/>
        </w:rPr>
      </w:pPr>
    </w:p>
    <w:p w:rsidR="00F6734E" w:rsidRPr="00E52E27" w:rsidRDefault="00F6734E" w:rsidP="00F40ECA">
      <w:pPr>
        <w:tabs>
          <w:tab w:val="left" w:pos="5940"/>
        </w:tabs>
        <w:spacing w:line="360" w:lineRule="auto"/>
        <w:jc w:val="center"/>
        <w:rPr>
          <w:rFonts w:ascii="Bookman Old Style" w:hAnsi="Bookman Old Style" w:cs="Arial"/>
          <w:lang w:val="id-ID"/>
        </w:rPr>
      </w:pPr>
    </w:p>
    <w:p w:rsidR="00F6734E" w:rsidRPr="00E52E27" w:rsidRDefault="00F6734E" w:rsidP="00F40ECA">
      <w:pPr>
        <w:tabs>
          <w:tab w:val="left" w:pos="5940"/>
        </w:tabs>
        <w:spacing w:line="360" w:lineRule="auto"/>
        <w:jc w:val="center"/>
        <w:rPr>
          <w:rFonts w:ascii="Bookman Old Style" w:hAnsi="Bookman Old Style" w:cs="Arial"/>
          <w:lang w:val="id-ID"/>
        </w:rPr>
      </w:pPr>
    </w:p>
    <w:p w:rsidR="00F6734E" w:rsidRPr="00E52E27" w:rsidRDefault="00F6734E" w:rsidP="00F40ECA">
      <w:pPr>
        <w:tabs>
          <w:tab w:val="left" w:pos="5940"/>
        </w:tabs>
        <w:spacing w:line="360" w:lineRule="auto"/>
        <w:jc w:val="center"/>
        <w:rPr>
          <w:rFonts w:ascii="Bookman Old Style" w:hAnsi="Bookman Old Style" w:cs="Arial"/>
          <w:lang w:val="id-ID"/>
        </w:rPr>
      </w:pPr>
    </w:p>
    <w:p w:rsidR="00F6734E" w:rsidRPr="00E52E27" w:rsidRDefault="00F6734E" w:rsidP="00F40ECA">
      <w:pPr>
        <w:tabs>
          <w:tab w:val="left" w:pos="5940"/>
        </w:tabs>
        <w:spacing w:line="360" w:lineRule="auto"/>
        <w:jc w:val="center"/>
        <w:rPr>
          <w:rFonts w:ascii="Bookman Old Style" w:hAnsi="Bookman Old Style" w:cs="Arial"/>
          <w:lang w:val="id-ID"/>
        </w:rPr>
      </w:pPr>
    </w:p>
    <w:p w:rsidR="00F6734E" w:rsidRPr="00E52E27" w:rsidRDefault="00F6734E" w:rsidP="00F40ECA">
      <w:pPr>
        <w:tabs>
          <w:tab w:val="left" w:pos="5940"/>
        </w:tabs>
        <w:spacing w:line="360" w:lineRule="auto"/>
        <w:jc w:val="center"/>
        <w:rPr>
          <w:rFonts w:ascii="Bookman Old Style" w:hAnsi="Bookman Old Style" w:cs="Arial"/>
          <w:lang w:val="id-ID"/>
        </w:rPr>
      </w:pPr>
    </w:p>
    <w:p w:rsidR="00F6734E" w:rsidRPr="00E52E27" w:rsidRDefault="00F6734E" w:rsidP="00F40ECA">
      <w:pPr>
        <w:tabs>
          <w:tab w:val="left" w:pos="5940"/>
        </w:tabs>
        <w:spacing w:line="360" w:lineRule="auto"/>
        <w:jc w:val="center"/>
        <w:rPr>
          <w:rFonts w:ascii="Bookman Old Style" w:hAnsi="Bookman Old Style" w:cs="Arial"/>
          <w:lang w:val="id-ID"/>
        </w:rPr>
      </w:pPr>
    </w:p>
    <w:p w:rsidR="00F6734E" w:rsidRPr="00E52E27" w:rsidRDefault="00F6734E" w:rsidP="00F40ECA">
      <w:pPr>
        <w:tabs>
          <w:tab w:val="left" w:pos="5940"/>
        </w:tabs>
        <w:spacing w:line="360" w:lineRule="auto"/>
        <w:jc w:val="center"/>
        <w:rPr>
          <w:rFonts w:ascii="Bookman Old Style" w:hAnsi="Bookman Old Style" w:cs="Arial"/>
          <w:lang w:val="id-ID"/>
        </w:rPr>
      </w:pPr>
    </w:p>
    <w:p w:rsidR="00F6734E" w:rsidRPr="00E52E27" w:rsidRDefault="00F6734E" w:rsidP="00F40ECA">
      <w:pPr>
        <w:tabs>
          <w:tab w:val="left" w:pos="5940"/>
        </w:tabs>
        <w:spacing w:line="360" w:lineRule="auto"/>
        <w:jc w:val="center"/>
        <w:rPr>
          <w:rFonts w:ascii="Bookman Old Style" w:hAnsi="Bookman Old Style" w:cs="Arial"/>
          <w:lang w:val="id-ID"/>
        </w:rPr>
      </w:pPr>
    </w:p>
    <w:p w:rsidR="00F6734E" w:rsidRPr="00E52E27" w:rsidRDefault="00F6734E" w:rsidP="00F40ECA">
      <w:pPr>
        <w:tabs>
          <w:tab w:val="left" w:pos="5940"/>
        </w:tabs>
        <w:spacing w:line="360" w:lineRule="auto"/>
        <w:jc w:val="center"/>
        <w:rPr>
          <w:rFonts w:ascii="Bookman Old Style" w:hAnsi="Bookman Old Style" w:cs="Arial"/>
          <w:lang w:val="id-ID"/>
        </w:rPr>
      </w:pPr>
    </w:p>
    <w:p w:rsidR="00F6734E" w:rsidRPr="00E52E27" w:rsidRDefault="00F6734E" w:rsidP="00F40ECA">
      <w:pPr>
        <w:tabs>
          <w:tab w:val="left" w:pos="5940"/>
        </w:tabs>
        <w:spacing w:line="360" w:lineRule="auto"/>
        <w:jc w:val="center"/>
        <w:rPr>
          <w:rFonts w:ascii="Bookman Old Style" w:hAnsi="Bookman Old Style" w:cs="Arial"/>
          <w:lang w:val="id-ID"/>
        </w:rPr>
      </w:pPr>
    </w:p>
    <w:p w:rsidR="007B31FA" w:rsidRPr="00E52E27" w:rsidRDefault="007B31FA" w:rsidP="00F40ECA">
      <w:pPr>
        <w:tabs>
          <w:tab w:val="left" w:pos="5940"/>
        </w:tabs>
        <w:spacing w:line="360" w:lineRule="auto"/>
        <w:jc w:val="center"/>
        <w:rPr>
          <w:rFonts w:ascii="Bookman Old Style" w:hAnsi="Bookman Old Style" w:cs="Arial"/>
          <w:lang w:val="id-ID"/>
        </w:rPr>
      </w:pPr>
    </w:p>
    <w:p w:rsidR="004E2092" w:rsidRPr="00E52E27" w:rsidRDefault="004E2092" w:rsidP="000D6CEB">
      <w:pPr>
        <w:tabs>
          <w:tab w:val="left" w:pos="2520"/>
        </w:tabs>
        <w:rPr>
          <w:rFonts w:ascii="Bookman Old Style" w:hAnsi="Bookman Old Style" w:cs="Arial"/>
          <w:lang w:val="id-ID"/>
        </w:rPr>
      </w:pPr>
    </w:p>
    <w:p w:rsidR="00DA320D" w:rsidRPr="00E52E27" w:rsidRDefault="00DA320D" w:rsidP="000D6CEB">
      <w:pPr>
        <w:tabs>
          <w:tab w:val="left" w:pos="2520"/>
        </w:tabs>
        <w:rPr>
          <w:rFonts w:ascii="Bookman Old Style" w:hAnsi="Bookman Old Style" w:cs="Arial"/>
          <w:lang w:val="id-ID"/>
        </w:rPr>
      </w:pPr>
    </w:p>
    <w:p w:rsidR="00F6734E" w:rsidRPr="00E52E27" w:rsidRDefault="00F6734E">
      <w:pPr>
        <w:rPr>
          <w:rFonts w:ascii="Bookman Old Style" w:hAnsi="Bookman Old Style" w:cs="Arial"/>
          <w:lang w:val="id-ID"/>
        </w:rPr>
      </w:pPr>
      <w:r w:rsidRPr="00E52E27">
        <w:rPr>
          <w:rFonts w:ascii="Bookman Old Style" w:hAnsi="Bookman Old Style" w:cs="Arial"/>
          <w:lang w:val="id-ID"/>
        </w:rPr>
        <w:br w:type="page"/>
      </w:r>
    </w:p>
    <w:p w:rsidR="009A1064" w:rsidRPr="00845159" w:rsidRDefault="009A1064" w:rsidP="009A1064">
      <w:pPr>
        <w:tabs>
          <w:tab w:val="left" w:pos="5940"/>
        </w:tabs>
        <w:ind w:left="4820"/>
        <w:jc w:val="both"/>
        <w:rPr>
          <w:rFonts w:ascii="Bookman Old Style" w:hAnsi="Bookman Old Style" w:cs="Arial"/>
          <w:lang w:val="id-ID"/>
        </w:rPr>
      </w:pPr>
      <w:r w:rsidRPr="00E52E27">
        <w:rPr>
          <w:rFonts w:ascii="Bookman Old Style" w:hAnsi="Bookman Old Style" w:cs="Arial"/>
        </w:rPr>
        <w:lastRenderedPageBreak/>
        <w:t xml:space="preserve">LAMPIRAN </w:t>
      </w:r>
      <w:proofErr w:type="gramStart"/>
      <w:r w:rsidRPr="00E52E27">
        <w:rPr>
          <w:rFonts w:ascii="Bookman Old Style" w:hAnsi="Bookman Old Style" w:cs="Arial"/>
        </w:rPr>
        <w:t>I</w:t>
      </w:r>
      <w:r w:rsidRPr="00E52E27">
        <w:rPr>
          <w:rFonts w:ascii="Bookman Old Style" w:hAnsi="Bookman Old Style" w:cs="Arial"/>
          <w:lang w:val="id-ID"/>
        </w:rPr>
        <w:t>I</w:t>
      </w:r>
      <w:r w:rsidRPr="00E52E27">
        <w:rPr>
          <w:rFonts w:ascii="Bookman Old Style" w:hAnsi="Bookman Old Style" w:cs="Arial"/>
        </w:rPr>
        <w:t>I</w:t>
      </w:r>
      <w:r w:rsidR="00845159">
        <w:rPr>
          <w:rFonts w:ascii="Bookman Old Style" w:hAnsi="Bookman Old Style" w:cs="Arial"/>
          <w:lang w:val="id-ID"/>
        </w:rPr>
        <w:t xml:space="preserve"> :</w:t>
      </w:r>
      <w:proofErr w:type="gramEnd"/>
    </w:p>
    <w:p w:rsidR="009A1064" w:rsidRPr="00E52E27" w:rsidRDefault="009A1064" w:rsidP="009A1064">
      <w:pPr>
        <w:tabs>
          <w:tab w:val="left" w:pos="5940"/>
        </w:tabs>
        <w:ind w:left="4820"/>
        <w:jc w:val="both"/>
        <w:rPr>
          <w:rFonts w:ascii="Bookman Old Style" w:hAnsi="Bookman Old Style" w:cs="Arial"/>
          <w:lang w:val="id-ID"/>
        </w:rPr>
      </w:pPr>
      <w:r w:rsidRPr="00E52E27">
        <w:rPr>
          <w:rFonts w:ascii="Bookman Old Style" w:hAnsi="Bookman Old Style" w:cs="Arial"/>
          <w:lang w:val="id-ID"/>
        </w:rPr>
        <w:t xml:space="preserve">KEPUTUSAN KEPALA </w:t>
      </w:r>
      <w:r w:rsidR="006E5659">
        <w:rPr>
          <w:rFonts w:ascii="Bookman Old Style" w:hAnsi="Bookman Old Style" w:cs="Arial"/>
          <w:lang w:val="id-ID"/>
        </w:rPr>
        <w:t xml:space="preserve">DINAS PERUMAHAN DAN KAWASAN PERMUKIMAN </w:t>
      </w:r>
      <w:r w:rsidRPr="00E52E27">
        <w:rPr>
          <w:rFonts w:ascii="Bookman Old Style" w:hAnsi="Bookman Old Style" w:cs="Arial"/>
          <w:lang w:val="id-ID"/>
        </w:rPr>
        <w:t xml:space="preserve"> KAB. DEMAK NOMOR </w:t>
      </w:r>
      <w:r w:rsidR="00033DAD">
        <w:rPr>
          <w:rFonts w:ascii="Bookman Old Style" w:hAnsi="Bookman Old Style" w:cs="Arial"/>
          <w:lang w:val="id-ID"/>
        </w:rPr>
        <w:t xml:space="preserve">060/16 </w:t>
      </w:r>
      <w:r w:rsidRPr="00E52E27">
        <w:rPr>
          <w:rFonts w:ascii="Bookman Old Style" w:hAnsi="Bookman Old Style" w:cs="Arial"/>
          <w:lang w:val="id-ID"/>
        </w:rPr>
        <w:t xml:space="preserve">TAHUN 2017 TENTANG </w:t>
      </w:r>
      <w:r w:rsidR="00F00ACF">
        <w:rPr>
          <w:rFonts w:ascii="Bookman Old Style" w:hAnsi="Bookman Old Style" w:cs="Arial"/>
          <w:lang w:val="id-ID"/>
        </w:rPr>
        <w:t>PEMBENTUKAN</w:t>
      </w:r>
      <w:r w:rsidR="00845159">
        <w:rPr>
          <w:rFonts w:ascii="Bookman Old Style" w:hAnsi="Bookman Old Style" w:cs="Arial"/>
          <w:lang w:val="id-ID"/>
        </w:rPr>
        <w:t xml:space="preserve"> TIM PENYUSUN STANDAR</w:t>
      </w:r>
      <w:r w:rsidRPr="00E52E27">
        <w:rPr>
          <w:rFonts w:ascii="Bookman Old Style" w:hAnsi="Bookman Old Style" w:cs="Arial"/>
          <w:lang w:val="id-ID"/>
        </w:rPr>
        <w:t xml:space="preserve"> OPERASIONAL PROSEDUR DI LINGKUNGAN </w:t>
      </w:r>
      <w:r w:rsidR="00B91B38">
        <w:rPr>
          <w:rFonts w:ascii="Bookman Old Style" w:hAnsi="Bookman Old Style" w:cs="Arial"/>
          <w:lang w:val="id-ID"/>
        </w:rPr>
        <w:t xml:space="preserve">DINAS PERUMAHAN DAN KAWASAN PERMUKIMAN </w:t>
      </w:r>
      <w:r w:rsidRPr="00E52E27">
        <w:rPr>
          <w:rFonts w:ascii="Bookman Old Style" w:hAnsi="Bookman Old Style" w:cs="Arial"/>
          <w:lang w:val="id-ID"/>
        </w:rPr>
        <w:t>KABUPATEN DEMAK</w:t>
      </w:r>
    </w:p>
    <w:p w:rsidR="00F6734E" w:rsidRPr="00E52E27" w:rsidRDefault="00F6734E" w:rsidP="000D6CEB">
      <w:pPr>
        <w:tabs>
          <w:tab w:val="left" w:pos="2520"/>
        </w:tabs>
        <w:rPr>
          <w:rFonts w:ascii="Bookman Old Style" w:hAnsi="Bookman Old Style" w:cs="Arial"/>
          <w:lang w:val="id-ID"/>
        </w:rPr>
      </w:pPr>
    </w:p>
    <w:p w:rsidR="00F6734E" w:rsidRPr="00E52E27" w:rsidRDefault="00F6734E" w:rsidP="000D6CEB">
      <w:pPr>
        <w:tabs>
          <w:tab w:val="left" w:pos="2520"/>
        </w:tabs>
        <w:rPr>
          <w:rFonts w:ascii="Bookman Old Style" w:hAnsi="Bookman Old Style" w:cs="Arial"/>
          <w:lang w:val="id-ID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6"/>
        <w:gridCol w:w="1976"/>
        <w:gridCol w:w="3757"/>
        <w:gridCol w:w="3118"/>
      </w:tblGrid>
      <w:tr w:rsidR="00845159" w:rsidRPr="009A525E" w:rsidTr="009A525E">
        <w:trPr>
          <w:trHeight w:val="569"/>
        </w:trPr>
        <w:tc>
          <w:tcPr>
            <w:tcW w:w="576" w:type="dxa"/>
            <w:vAlign w:val="center"/>
          </w:tcPr>
          <w:p w:rsidR="00845159" w:rsidRPr="009A525E" w:rsidRDefault="00845159" w:rsidP="009A525E">
            <w:pPr>
              <w:jc w:val="center"/>
              <w:rPr>
                <w:b/>
              </w:rPr>
            </w:pPr>
            <w:r w:rsidRPr="009A525E">
              <w:rPr>
                <w:b/>
              </w:rPr>
              <w:t>NO</w:t>
            </w:r>
          </w:p>
        </w:tc>
        <w:tc>
          <w:tcPr>
            <w:tcW w:w="1976" w:type="dxa"/>
            <w:vAlign w:val="center"/>
          </w:tcPr>
          <w:p w:rsidR="00845159" w:rsidRPr="009A525E" w:rsidRDefault="00845159" w:rsidP="009A525E">
            <w:pPr>
              <w:jc w:val="center"/>
              <w:rPr>
                <w:b/>
              </w:rPr>
            </w:pPr>
            <w:r w:rsidRPr="009A525E">
              <w:rPr>
                <w:b/>
              </w:rPr>
              <w:t>JABATAN</w:t>
            </w:r>
          </w:p>
          <w:p w:rsidR="00845159" w:rsidRPr="009A525E" w:rsidRDefault="00845159" w:rsidP="009A525E">
            <w:pPr>
              <w:jc w:val="center"/>
              <w:rPr>
                <w:b/>
              </w:rPr>
            </w:pPr>
            <w:r w:rsidRPr="009A525E">
              <w:rPr>
                <w:b/>
              </w:rPr>
              <w:t>DALAM TIM</w:t>
            </w:r>
          </w:p>
        </w:tc>
        <w:tc>
          <w:tcPr>
            <w:tcW w:w="3757" w:type="dxa"/>
            <w:vAlign w:val="center"/>
          </w:tcPr>
          <w:p w:rsidR="00845159" w:rsidRPr="009A525E" w:rsidRDefault="00845159" w:rsidP="009A525E">
            <w:pPr>
              <w:jc w:val="center"/>
              <w:rPr>
                <w:b/>
              </w:rPr>
            </w:pPr>
            <w:r w:rsidRPr="009A525E">
              <w:rPr>
                <w:b/>
              </w:rPr>
              <w:t>JABATAN DALAM DINAS</w:t>
            </w:r>
          </w:p>
        </w:tc>
        <w:tc>
          <w:tcPr>
            <w:tcW w:w="3118" w:type="dxa"/>
            <w:vAlign w:val="center"/>
          </w:tcPr>
          <w:p w:rsidR="00845159" w:rsidRPr="009A525E" w:rsidRDefault="00845159" w:rsidP="009A525E">
            <w:pPr>
              <w:jc w:val="center"/>
              <w:rPr>
                <w:b/>
              </w:rPr>
            </w:pPr>
            <w:r w:rsidRPr="009A525E">
              <w:rPr>
                <w:b/>
              </w:rPr>
              <w:t>NAMA</w:t>
            </w:r>
          </w:p>
        </w:tc>
      </w:tr>
      <w:tr w:rsidR="00845159" w:rsidRPr="009A525E" w:rsidTr="00391F5D">
        <w:tc>
          <w:tcPr>
            <w:tcW w:w="576" w:type="dxa"/>
          </w:tcPr>
          <w:p w:rsidR="00845159" w:rsidRPr="009A525E" w:rsidRDefault="00845159" w:rsidP="00391F5D">
            <w:pPr>
              <w:spacing w:line="360" w:lineRule="auto"/>
              <w:rPr>
                <w:sz w:val="22"/>
              </w:rPr>
            </w:pPr>
            <w:r w:rsidRPr="009A525E">
              <w:rPr>
                <w:sz w:val="22"/>
              </w:rPr>
              <w:t>1</w:t>
            </w:r>
          </w:p>
          <w:p w:rsidR="00845159" w:rsidRPr="009A525E" w:rsidRDefault="00845159" w:rsidP="00391F5D">
            <w:pPr>
              <w:spacing w:line="360" w:lineRule="auto"/>
              <w:rPr>
                <w:sz w:val="22"/>
              </w:rPr>
            </w:pPr>
          </w:p>
          <w:p w:rsidR="00845159" w:rsidRPr="009A525E" w:rsidRDefault="00845159" w:rsidP="00391F5D">
            <w:pPr>
              <w:spacing w:line="360" w:lineRule="auto"/>
              <w:rPr>
                <w:sz w:val="22"/>
                <w:lang w:val="id-ID"/>
              </w:rPr>
            </w:pPr>
          </w:p>
          <w:p w:rsidR="00845159" w:rsidRPr="009A525E" w:rsidRDefault="00845159" w:rsidP="00391F5D">
            <w:pPr>
              <w:spacing w:line="360" w:lineRule="auto"/>
              <w:rPr>
                <w:sz w:val="22"/>
                <w:lang w:val="id-ID"/>
              </w:rPr>
            </w:pPr>
          </w:p>
          <w:p w:rsidR="00845159" w:rsidRPr="009A525E" w:rsidRDefault="00845159" w:rsidP="00391F5D">
            <w:pPr>
              <w:spacing w:line="360" w:lineRule="auto"/>
              <w:rPr>
                <w:sz w:val="22"/>
              </w:rPr>
            </w:pPr>
            <w:r w:rsidRPr="009A525E">
              <w:rPr>
                <w:sz w:val="22"/>
              </w:rPr>
              <w:t>2</w:t>
            </w:r>
          </w:p>
          <w:p w:rsidR="00845159" w:rsidRPr="009A525E" w:rsidRDefault="00845159" w:rsidP="00391F5D">
            <w:pPr>
              <w:spacing w:line="360" w:lineRule="auto"/>
              <w:rPr>
                <w:sz w:val="22"/>
              </w:rPr>
            </w:pPr>
          </w:p>
          <w:p w:rsidR="00845159" w:rsidRPr="009A525E" w:rsidRDefault="00845159" w:rsidP="00391F5D">
            <w:pPr>
              <w:spacing w:line="360" w:lineRule="auto"/>
              <w:rPr>
                <w:sz w:val="22"/>
                <w:lang w:val="id-ID"/>
              </w:rPr>
            </w:pPr>
          </w:p>
          <w:p w:rsidR="00845159" w:rsidRPr="009A525E" w:rsidRDefault="00845159" w:rsidP="00391F5D">
            <w:pPr>
              <w:spacing w:line="360" w:lineRule="auto"/>
              <w:rPr>
                <w:sz w:val="22"/>
                <w:lang w:val="id-ID"/>
              </w:rPr>
            </w:pPr>
          </w:p>
          <w:p w:rsidR="00845159" w:rsidRPr="009A525E" w:rsidRDefault="00845159" w:rsidP="00391F5D">
            <w:pPr>
              <w:spacing w:line="360" w:lineRule="auto"/>
              <w:rPr>
                <w:sz w:val="22"/>
              </w:rPr>
            </w:pPr>
            <w:r w:rsidRPr="009A525E">
              <w:rPr>
                <w:sz w:val="22"/>
              </w:rPr>
              <w:t>3</w:t>
            </w:r>
          </w:p>
          <w:p w:rsidR="00845159" w:rsidRPr="009A525E" w:rsidRDefault="00845159" w:rsidP="00391F5D">
            <w:pPr>
              <w:spacing w:line="360" w:lineRule="auto"/>
              <w:rPr>
                <w:sz w:val="22"/>
              </w:rPr>
            </w:pPr>
          </w:p>
          <w:p w:rsidR="00845159" w:rsidRPr="009A525E" w:rsidRDefault="00845159" w:rsidP="00391F5D">
            <w:pPr>
              <w:spacing w:line="360" w:lineRule="auto"/>
              <w:rPr>
                <w:sz w:val="22"/>
                <w:lang w:val="id-ID"/>
              </w:rPr>
            </w:pPr>
          </w:p>
          <w:p w:rsidR="00845159" w:rsidRPr="009A525E" w:rsidRDefault="00845159" w:rsidP="00391F5D">
            <w:pPr>
              <w:spacing w:line="360" w:lineRule="auto"/>
              <w:rPr>
                <w:sz w:val="22"/>
                <w:lang w:val="id-ID"/>
              </w:rPr>
            </w:pPr>
          </w:p>
          <w:p w:rsidR="00845159" w:rsidRPr="009A525E" w:rsidRDefault="00845159" w:rsidP="00391F5D">
            <w:pPr>
              <w:spacing w:line="360" w:lineRule="auto"/>
              <w:rPr>
                <w:sz w:val="22"/>
              </w:rPr>
            </w:pPr>
            <w:r w:rsidRPr="009A525E">
              <w:rPr>
                <w:sz w:val="22"/>
              </w:rPr>
              <w:t>4</w:t>
            </w:r>
          </w:p>
          <w:p w:rsidR="00845159" w:rsidRPr="009A525E" w:rsidRDefault="00845159" w:rsidP="00391F5D">
            <w:pPr>
              <w:spacing w:line="360" w:lineRule="auto"/>
              <w:rPr>
                <w:sz w:val="22"/>
              </w:rPr>
            </w:pPr>
          </w:p>
        </w:tc>
        <w:tc>
          <w:tcPr>
            <w:tcW w:w="1976" w:type="dxa"/>
          </w:tcPr>
          <w:p w:rsidR="00845159" w:rsidRPr="009A525E" w:rsidRDefault="00845159" w:rsidP="00391F5D">
            <w:pPr>
              <w:spacing w:line="360" w:lineRule="auto"/>
              <w:rPr>
                <w:sz w:val="22"/>
              </w:rPr>
            </w:pPr>
            <w:r w:rsidRPr="009A525E">
              <w:rPr>
                <w:sz w:val="22"/>
              </w:rPr>
              <w:t>Pembina</w:t>
            </w:r>
          </w:p>
          <w:p w:rsidR="00845159" w:rsidRPr="009A525E" w:rsidRDefault="00845159" w:rsidP="00391F5D">
            <w:pPr>
              <w:spacing w:line="360" w:lineRule="auto"/>
              <w:rPr>
                <w:sz w:val="22"/>
              </w:rPr>
            </w:pPr>
          </w:p>
          <w:p w:rsidR="00845159" w:rsidRPr="009A525E" w:rsidRDefault="00845159" w:rsidP="00391F5D">
            <w:pPr>
              <w:spacing w:line="360" w:lineRule="auto"/>
              <w:rPr>
                <w:sz w:val="22"/>
                <w:lang w:val="id-ID"/>
              </w:rPr>
            </w:pPr>
          </w:p>
          <w:p w:rsidR="00845159" w:rsidRPr="009A525E" w:rsidRDefault="00845159" w:rsidP="00391F5D">
            <w:pPr>
              <w:spacing w:line="360" w:lineRule="auto"/>
              <w:rPr>
                <w:sz w:val="22"/>
                <w:lang w:val="id-ID"/>
              </w:rPr>
            </w:pPr>
          </w:p>
          <w:p w:rsidR="00845159" w:rsidRPr="009A525E" w:rsidRDefault="00845159" w:rsidP="00391F5D">
            <w:pPr>
              <w:spacing w:line="360" w:lineRule="auto"/>
              <w:rPr>
                <w:sz w:val="22"/>
              </w:rPr>
            </w:pPr>
            <w:proofErr w:type="spellStart"/>
            <w:r w:rsidRPr="009A525E">
              <w:rPr>
                <w:sz w:val="22"/>
              </w:rPr>
              <w:t>Ketua</w:t>
            </w:r>
            <w:proofErr w:type="spellEnd"/>
          </w:p>
          <w:p w:rsidR="00845159" w:rsidRPr="009A525E" w:rsidRDefault="00845159" w:rsidP="00391F5D">
            <w:pPr>
              <w:spacing w:line="360" w:lineRule="auto"/>
              <w:rPr>
                <w:sz w:val="22"/>
              </w:rPr>
            </w:pPr>
          </w:p>
          <w:p w:rsidR="00845159" w:rsidRPr="009A525E" w:rsidRDefault="00845159" w:rsidP="00391F5D">
            <w:pPr>
              <w:spacing w:line="360" w:lineRule="auto"/>
              <w:rPr>
                <w:sz w:val="22"/>
                <w:lang w:val="id-ID"/>
              </w:rPr>
            </w:pPr>
          </w:p>
          <w:p w:rsidR="00845159" w:rsidRPr="009A525E" w:rsidRDefault="00845159" w:rsidP="00391F5D">
            <w:pPr>
              <w:spacing w:line="360" w:lineRule="auto"/>
              <w:rPr>
                <w:sz w:val="22"/>
                <w:lang w:val="id-ID"/>
              </w:rPr>
            </w:pPr>
          </w:p>
          <w:p w:rsidR="00845159" w:rsidRPr="009A525E" w:rsidRDefault="00845159" w:rsidP="00391F5D">
            <w:pPr>
              <w:spacing w:line="360" w:lineRule="auto"/>
              <w:rPr>
                <w:sz w:val="22"/>
              </w:rPr>
            </w:pPr>
            <w:proofErr w:type="spellStart"/>
            <w:r w:rsidRPr="009A525E">
              <w:rPr>
                <w:sz w:val="22"/>
              </w:rPr>
              <w:t>Sekretaris</w:t>
            </w:r>
            <w:proofErr w:type="spellEnd"/>
          </w:p>
          <w:p w:rsidR="00845159" w:rsidRPr="009A525E" w:rsidRDefault="00845159" w:rsidP="00391F5D">
            <w:pPr>
              <w:spacing w:line="360" w:lineRule="auto"/>
              <w:rPr>
                <w:sz w:val="22"/>
              </w:rPr>
            </w:pPr>
          </w:p>
          <w:p w:rsidR="00845159" w:rsidRPr="009A525E" w:rsidRDefault="00845159" w:rsidP="00391F5D">
            <w:pPr>
              <w:spacing w:line="360" w:lineRule="auto"/>
              <w:rPr>
                <w:sz w:val="22"/>
                <w:lang w:val="id-ID"/>
              </w:rPr>
            </w:pPr>
          </w:p>
          <w:p w:rsidR="00845159" w:rsidRPr="009A525E" w:rsidRDefault="00845159" w:rsidP="00391F5D">
            <w:pPr>
              <w:spacing w:line="360" w:lineRule="auto"/>
              <w:rPr>
                <w:sz w:val="22"/>
                <w:lang w:val="id-ID"/>
              </w:rPr>
            </w:pPr>
          </w:p>
          <w:p w:rsidR="00845159" w:rsidRPr="009A525E" w:rsidRDefault="00845159" w:rsidP="00391F5D">
            <w:pPr>
              <w:spacing w:line="360" w:lineRule="auto"/>
              <w:rPr>
                <w:sz w:val="22"/>
                <w:lang w:val="id-ID"/>
              </w:rPr>
            </w:pPr>
            <w:proofErr w:type="spellStart"/>
            <w:r w:rsidRPr="009A525E">
              <w:rPr>
                <w:sz w:val="22"/>
              </w:rPr>
              <w:t>Anggota</w:t>
            </w:r>
            <w:proofErr w:type="spellEnd"/>
          </w:p>
        </w:tc>
        <w:tc>
          <w:tcPr>
            <w:tcW w:w="3757" w:type="dxa"/>
          </w:tcPr>
          <w:p w:rsidR="00845159" w:rsidRPr="009A525E" w:rsidRDefault="00845159" w:rsidP="00391F5D">
            <w:pPr>
              <w:spacing w:line="360" w:lineRule="auto"/>
              <w:rPr>
                <w:sz w:val="22"/>
              </w:rPr>
            </w:pPr>
            <w:r w:rsidRPr="009A525E">
              <w:rPr>
                <w:sz w:val="22"/>
                <w:lang w:val="id-ID"/>
              </w:rPr>
              <w:t>Plt.</w:t>
            </w:r>
            <w:proofErr w:type="spellStart"/>
            <w:r w:rsidRPr="009A525E">
              <w:rPr>
                <w:sz w:val="22"/>
              </w:rPr>
              <w:t>Kepala</w:t>
            </w:r>
            <w:proofErr w:type="spellEnd"/>
            <w:r w:rsidR="007A189C">
              <w:rPr>
                <w:sz w:val="22"/>
              </w:rPr>
              <w:t xml:space="preserve"> </w:t>
            </w:r>
            <w:proofErr w:type="spellStart"/>
            <w:r w:rsidRPr="009A525E">
              <w:rPr>
                <w:sz w:val="22"/>
              </w:rPr>
              <w:t>Dinas</w:t>
            </w:r>
            <w:proofErr w:type="spellEnd"/>
            <w:r w:rsidR="007A189C">
              <w:rPr>
                <w:sz w:val="22"/>
              </w:rPr>
              <w:t xml:space="preserve"> </w:t>
            </w:r>
            <w:proofErr w:type="spellStart"/>
            <w:r w:rsidRPr="009A525E">
              <w:rPr>
                <w:sz w:val="22"/>
              </w:rPr>
              <w:t>Perumahan</w:t>
            </w:r>
            <w:proofErr w:type="spellEnd"/>
            <w:r w:rsidR="007A189C">
              <w:rPr>
                <w:sz w:val="22"/>
              </w:rPr>
              <w:t xml:space="preserve"> </w:t>
            </w:r>
            <w:proofErr w:type="spellStart"/>
            <w:r w:rsidRPr="009A525E">
              <w:rPr>
                <w:sz w:val="22"/>
              </w:rPr>
              <w:t>dan</w:t>
            </w:r>
            <w:proofErr w:type="spellEnd"/>
            <w:r w:rsidR="007A189C">
              <w:rPr>
                <w:sz w:val="22"/>
              </w:rPr>
              <w:t xml:space="preserve"> </w:t>
            </w:r>
            <w:proofErr w:type="spellStart"/>
            <w:r w:rsidRPr="009A525E">
              <w:rPr>
                <w:sz w:val="22"/>
              </w:rPr>
              <w:t>Kawasan</w:t>
            </w:r>
            <w:proofErr w:type="spellEnd"/>
            <w:r w:rsidR="007A189C">
              <w:rPr>
                <w:sz w:val="22"/>
              </w:rPr>
              <w:t xml:space="preserve"> </w:t>
            </w:r>
            <w:proofErr w:type="spellStart"/>
            <w:r w:rsidRPr="009A525E">
              <w:rPr>
                <w:sz w:val="22"/>
              </w:rPr>
              <w:t>Permukiman</w:t>
            </w:r>
            <w:proofErr w:type="spellEnd"/>
            <w:r w:rsidR="007A189C">
              <w:rPr>
                <w:sz w:val="22"/>
              </w:rPr>
              <w:t xml:space="preserve"> </w:t>
            </w:r>
            <w:proofErr w:type="spellStart"/>
            <w:r w:rsidRPr="009A525E">
              <w:rPr>
                <w:sz w:val="22"/>
              </w:rPr>
              <w:t>Kabupaten</w:t>
            </w:r>
            <w:proofErr w:type="spellEnd"/>
            <w:r w:rsidR="007A189C">
              <w:rPr>
                <w:sz w:val="22"/>
              </w:rPr>
              <w:t xml:space="preserve"> </w:t>
            </w:r>
            <w:proofErr w:type="spellStart"/>
            <w:r w:rsidRPr="009A525E">
              <w:rPr>
                <w:sz w:val="22"/>
              </w:rPr>
              <w:t>Demak</w:t>
            </w:r>
            <w:proofErr w:type="spellEnd"/>
          </w:p>
          <w:p w:rsidR="00845159" w:rsidRPr="009A525E" w:rsidRDefault="00845159" w:rsidP="00391F5D">
            <w:pPr>
              <w:spacing w:line="360" w:lineRule="auto"/>
              <w:rPr>
                <w:sz w:val="22"/>
                <w:lang w:val="id-ID"/>
              </w:rPr>
            </w:pPr>
          </w:p>
          <w:p w:rsidR="00845159" w:rsidRPr="009A525E" w:rsidRDefault="00845159" w:rsidP="00391F5D">
            <w:pPr>
              <w:spacing w:line="360" w:lineRule="auto"/>
              <w:rPr>
                <w:sz w:val="22"/>
              </w:rPr>
            </w:pPr>
            <w:proofErr w:type="spellStart"/>
            <w:r w:rsidRPr="009A525E">
              <w:rPr>
                <w:sz w:val="22"/>
              </w:rPr>
              <w:t>Sekretaris</w:t>
            </w:r>
            <w:proofErr w:type="spellEnd"/>
            <w:r w:rsidR="007A189C">
              <w:rPr>
                <w:sz w:val="22"/>
              </w:rPr>
              <w:t xml:space="preserve"> </w:t>
            </w:r>
            <w:proofErr w:type="spellStart"/>
            <w:r w:rsidRPr="009A525E">
              <w:rPr>
                <w:sz w:val="22"/>
              </w:rPr>
              <w:t>Dinas</w:t>
            </w:r>
            <w:proofErr w:type="spellEnd"/>
            <w:r w:rsidR="007A189C">
              <w:rPr>
                <w:sz w:val="22"/>
              </w:rPr>
              <w:t xml:space="preserve"> </w:t>
            </w:r>
            <w:r w:rsidRPr="009A525E">
              <w:rPr>
                <w:sz w:val="22"/>
                <w:lang w:val="id-ID"/>
              </w:rPr>
              <w:t>Perumahan dan Kawasan Permukiman</w:t>
            </w:r>
            <w:r w:rsidR="007A189C">
              <w:rPr>
                <w:sz w:val="22"/>
              </w:rPr>
              <w:t xml:space="preserve"> </w:t>
            </w:r>
            <w:proofErr w:type="spellStart"/>
            <w:r w:rsidRPr="009A525E">
              <w:rPr>
                <w:sz w:val="22"/>
              </w:rPr>
              <w:t>Kabupaten</w:t>
            </w:r>
            <w:proofErr w:type="spellEnd"/>
            <w:r w:rsidR="007A189C">
              <w:rPr>
                <w:sz w:val="22"/>
              </w:rPr>
              <w:t xml:space="preserve"> </w:t>
            </w:r>
            <w:proofErr w:type="spellStart"/>
            <w:r w:rsidRPr="009A525E">
              <w:rPr>
                <w:sz w:val="22"/>
              </w:rPr>
              <w:t>Demak</w:t>
            </w:r>
            <w:proofErr w:type="spellEnd"/>
          </w:p>
          <w:p w:rsidR="00845159" w:rsidRPr="009A525E" w:rsidRDefault="00845159" w:rsidP="00391F5D">
            <w:pPr>
              <w:spacing w:line="360" w:lineRule="auto"/>
              <w:rPr>
                <w:sz w:val="22"/>
                <w:lang w:val="id-ID"/>
              </w:rPr>
            </w:pPr>
          </w:p>
          <w:p w:rsidR="00845159" w:rsidRPr="009A525E" w:rsidRDefault="00845159" w:rsidP="00391F5D">
            <w:pPr>
              <w:spacing w:line="360" w:lineRule="auto"/>
              <w:rPr>
                <w:sz w:val="22"/>
                <w:lang w:val="id-ID"/>
              </w:rPr>
            </w:pPr>
            <w:r w:rsidRPr="009A525E">
              <w:rPr>
                <w:sz w:val="22"/>
                <w:lang w:val="id-ID"/>
              </w:rPr>
              <w:t>Kasubbag Program dan Keuangan Dinas Perumahan dan Kawasan Permukiman</w:t>
            </w:r>
          </w:p>
          <w:p w:rsidR="00845159" w:rsidRPr="009A525E" w:rsidRDefault="00845159" w:rsidP="00845159">
            <w:pPr>
              <w:spacing w:line="360" w:lineRule="auto"/>
              <w:rPr>
                <w:sz w:val="22"/>
                <w:lang w:val="id-ID"/>
              </w:rPr>
            </w:pPr>
          </w:p>
          <w:p w:rsidR="00845159" w:rsidRPr="009A525E" w:rsidRDefault="00845159" w:rsidP="00845159">
            <w:pPr>
              <w:pStyle w:val="ListParagraph"/>
              <w:numPr>
                <w:ilvl w:val="0"/>
                <w:numId w:val="28"/>
              </w:numPr>
              <w:spacing w:line="360" w:lineRule="auto"/>
              <w:ind w:left="317" w:hanging="283"/>
              <w:rPr>
                <w:sz w:val="22"/>
              </w:rPr>
            </w:pPr>
            <w:proofErr w:type="spellStart"/>
            <w:r w:rsidRPr="009A525E">
              <w:rPr>
                <w:sz w:val="22"/>
              </w:rPr>
              <w:t>Kepala</w:t>
            </w:r>
            <w:proofErr w:type="spellEnd"/>
            <w:r w:rsidR="007A189C">
              <w:rPr>
                <w:sz w:val="22"/>
              </w:rPr>
              <w:t xml:space="preserve"> </w:t>
            </w:r>
            <w:proofErr w:type="spellStart"/>
            <w:r w:rsidRPr="009A525E">
              <w:rPr>
                <w:sz w:val="22"/>
              </w:rPr>
              <w:t>Bidang</w:t>
            </w:r>
            <w:proofErr w:type="spellEnd"/>
            <w:r w:rsidR="007A189C">
              <w:rPr>
                <w:sz w:val="22"/>
              </w:rPr>
              <w:t xml:space="preserve"> </w:t>
            </w:r>
            <w:r w:rsidRPr="009A525E">
              <w:rPr>
                <w:sz w:val="22"/>
                <w:lang w:val="id-ID"/>
              </w:rPr>
              <w:t>Perumahan</w:t>
            </w:r>
          </w:p>
          <w:p w:rsidR="00845159" w:rsidRPr="009A525E" w:rsidRDefault="00845159" w:rsidP="009A525E">
            <w:pPr>
              <w:spacing w:line="360" w:lineRule="auto"/>
              <w:rPr>
                <w:sz w:val="22"/>
              </w:rPr>
            </w:pPr>
          </w:p>
          <w:p w:rsidR="00845159" w:rsidRPr="009A525E" w:rsidRDefault="00845159" w:rsidP="00845159">
            <w:pPr>
              <w:pStyle w:val="ListParagraph"/>
              <w:numPr>
                <w:ilvl w:val="0"/>
                <w:numId w:val="28"/>
              </w:numPr>
              <w:spacing w:line="360" w:lineRule="auto"/>
              <w:ind w:left="317" w:hanging="283"/>
              <w:rPr>
                <w:sz w:val="22"/>
              </w:rPr>
            </w:pPr>
            <w:proofErr w:type="spellStart"/>
            <w:r w:rsidRPr="009A525E">
              <w:rPr>
                <w:sz w:val="22"/>
              </w:rPr>
              <w:t>Kepala</w:t>
            </w:r>
            <w:proofErr w:type="spellEnd"/>
            <w:r w:rsidR="007A189C">
              <w:rPr>
                <w:sz w:val="22"/>
              </w:rPr>
              <w:t xml:space="preserve"> </w:t>
            </w:r>
            <w:proofErr w:type="spellStart"/>
            <w:r w:rsidRPr="009A525E">
              <w:rPr>
                <w:sz w:val="22"/>
              </w:rPr>
              <w:t>Bidang</w:t>
            </w:r>
            <w:proofErr w:type="spellEnd"/>
            <w:r w:rsidR="007A189C">
              <w:rPr>
                <w:sz w:val="22"/>
              </w:rPr>
              <w:t xml:space="preserve"> </w:t>
            </w:r>
            <w:r w:rsidRPr="009A525E">
              <w:rPr>
                <w:sz w:val="22"/>
                <w:lang w:val="id-ID"/>
              </w:rPr>
              <w:t>Pengembangan Kawasan Permukiman</w:t>
            </w:r>
          </w:p>
          <w:p w:rsidR="009A525E" w:rsidRPr="009A525E" w:rsidRDefault="00845159" w:rsidP="009A525E">
            <w:pPr>
              <w:pStyle w:val="ListParagraph"/>
              <w:numPr>
                <w:ilvl w:val="0"/>
                <w:numId w:val="28"/>
              </w:numPr>
              <w:spacing w:line="360" w:lineRule="auto"/>
              <w:ind w:left="317" w:hanging="283"/>
              <w:rPr>
                <w:sz w:val="22"/>
                <w:lang w:val="id-ID"/>
              </w:rPr>
            </w:pPr>
            <w:r w:rsidRPr="009A525E">
              <w:rPr>
                <w:sz w:val="22"/>
                <w:lang w:val="id-ID"/>
              </w:rPr>
              <w:t>Kasubbag umum dan kepegawaian</w:t>
            </w:r>
          </w:p>
          <w:p w:rsidR="00845159" w:rsidRPr="009A525E" w:rsidRDefault="00845159" w:rsidP="00845159">
            <w:pPr>
              <w:pStyle w:val="ListParagraph"/>
              <w:numPr>
                <w:ilvl w:val="0"/>
                <w:numId w:val="28"/>
              </w:numPr>
              <w:spacing w:line="360" w:lineRule="auto"/>
              <w:ind w:left="317" w:hanging="283"/>
              <w:rPr>
                <w:sz w:val="22"/>
              </w:rPr>
            </w:pPr>
            <w:r w:rsidRPr="009A525E">
              <w:rPr>
                <w:sz w:val="22"/>
                <w:lang w:val="id-ID"/>
              </w:rPr>
              <w:t>Pelaksana</w:t>
            </w:r>
          </w:p>
          <w:p w:rsidR="00845159" w:rsidRPr="009A525E" w:rsidRDefault="00845159" w:rsidP="00391F5D">
            <w:pPr>
              <w:spacing w:line="360" w:lineRule="auto"/>
              <w:rPr>
                <w:sz w:val="22"/>
                <w:lang w:val="id-ID"/>
              </w:rPr>
            </w:pPr>
          </w:p>
        </w:tc>
        <w:tc>
          <w:tcPr>
            <w:tcW w:w="3118" w:type="dxa"/>
          </w:tcPr>
          <w:p w:rsidR="00845159" w:rsidRPr="009A525E" w:rsidRDefault="00845159" w:rsidP="00391F5D">
            <w:pPr>
              <w:spacing w:line="360" w:lineRule="auto"/>
              <w:rPr>
                <w:sz w:val="22"/>
                <w:lang w:val="id-ID"/>
              </w:rPr>
            </w:pPr>
            <w:r w:rsidRPr="009A525E">
              <w:rPr>
                <w:sz w:val="22"/>
                <w:lang w:val="id-ID"/>
              </w:rPr>
              <w:t>AKHMA</w:t>
            </w:r>
            <w:r w:rsidR="009A525E" w:rsidRPr="009A525E">
              <w:rPr>
                <w:sz w:val="22"/>
                <w:lang w:val="en-ID"/>
              </w:rPr>
              <w:t>D</w:t>
            </w:r>
            <w:r w:rsidRPr="009A525E">
              <w:rPr>
                <w:sz w:val="22"/>
                <w:lang w:val="id-ID"/>
              </w:rPr>
              <w:t xml:space="preserve"> SUGIHARTO, ST,MT</w:t>
            </w:r>
          </w:p>
          <w:p w:rsidR="00845159" w:rsidRPr="009A525E" w:rsidRDefault="00845159" w:rsidP="00391F5D">
            <w:pPr>
              <w:spacing w:line="360" w:lineRule="auto"/>
              <w:rPr>
                <w:sz w:val="22"/>
                <w:lang w:val="id-ID"/>
              </w:rPr>
            </w:pPr>
          </w:p>
          <w:p w:rsidR="00845159" w:rsidRPr="009A525E" w:rsidRDefault="00845159" w:rsidP="00391F5D">
            <w:pPr>
              <w:spacing w:line="360" w:lineRule="auto"/>
              <w:rPr>
                <w:sz w:val="22"/>
                <w:lang w:val="id-ID"/>
              </w:rPr>
            </w:pPr>
          </w:p>
          <w:p w:rsidR="00845159" w:rsidRPr="009A525E" w:rsidRDefault="00845159" w:rsidP="00391F5D">
            <w:pPr>
              <w:spacing w:line="360" w:lineRule="auto"/>
              <w:rPr>
                <w:sz w:val="22"/>
                <w:lang w:val="id-ID"/>
              </w:rPr>
            </w:pPr>
            <w:r w:rsidRPr="009A525E">
              <w:rPr>
                <w:sz w:val="22"/>
                <w:lang w:val="id-ID"/>
              </w:rPr>
              <w:t>AKHMA</w:t>
            </w:r>
            <w:r w:rsidR="009A525E" w:rsidRPr="009A525E">
              <w:rPr>
                <w:sz w:val="22"/>
                <w:lang w:val="en-ID"/>
              </w:rPr>
              <w:t>D</w:t>
            </w:r>
            <w:r w:rsidRPr="009A525E">
              <w:rPr>
                <w:sz w:val="22"/>
                <w:lang w:val="id-ID"/>
              </w:rPr>
              <w:t xml:space="preserve"> SUGIHARTO, ST,MT</w:t>
            </w:r>
          </w:p>
          <w:p w:rsidR="00845159" w:rsidRPr="009A525E" w:rsidRDefault="00845159" w:rsidP="00391F5D">
            <w:pPr>
              <w:spacing w:line="360" w:lineRule="auto"/>
              <w:rPr>
                <w:sz w:val="22"/>
                <w:lang w:val="id-ID"/>
              </w:rPr>
            </w:pPr>
          </w:p>
          <w:p w:rsidR="00845159" w:rsidRPr="009A525E" w:rsidRDefault="00845159" w:rsidP="00391F5D">
            <w:pPr>
              <w:spacing w:line="360" w:lineRule="auto"/>
              <w:rPr>
                <w:sz w:val="22"/>
                <w:lang w:val="id-ID"/>
              </w:rPr>
            </w:pPr>
          </w:p>
          <w:p w:rsidR="00845159" w:rsidRPr="009A525E" w:rsidRDefault="00845159" w:rsidP="00391F5D">
            <w:pPr>
              <w:spacing w:line="360" w:lineRule="auto"/>
              <w:rPr>
                <w:sz w:val="22"/>
                <w:lang w:val="id-ID"/>
              </w:rPr>
            </w:pPr>
            <w:r w:rsidRPr="009A525E">
              <w:rPr>
                <w:sz w:val="22"/>
                <w:lang w:val="id-ID"/>
              </w:rPr>
              <w:t>KUNTADI, SH</w:t>
            </w:r>
          </w:p>
          <w:p w:rsidR="00845159" w:rsidRPr="009A525E" w:rsidRDefault="00845159" w:rsidP="00391F5D">
            <w:pPr>
              <w:spacing w:line="360" w:lineRule="auto"/>
              <w:rPr>
                <w:sz w:val="22"/>
              </w:rPr>
            </w:pPr>
          </w:p>
          <w:p w:rsidR="00845159" w:rsidRPr="009A525E" w:rsidRDefault="00845159" w:rsidP="00391F5D">
            <w:pPr>
              <w:spacing w:line="360" w:lineRule="auto"/>
              <w:rPr>
                <w:sz w:val="22"/>
                <w:lang w:val="id-ID"/>
              </w:rPr>
            </w:pPr>
          </w:p>
          <w:p w:rsidR="00845159" w:rsidRPr="009A525E" w:rsidRDefault="00845159" w:rsidP="00391F5D">
            <w:pPr>
              <w:spacing w:line="360" w:lineRule="auto"/>
              <w:rPr>
                <w:sz w:val="22"/>
                <w:szCs w:val="22"/>
                <w:lang w:val="id-ID"/>
              </w:rPr>
            </w:pPr>
          </w:p>
          <w:p w:rsidR="009A525E" w:rsidRPr="009A525E" w:rsidRDefault="00845159" w:rsidP="00391F5D">
            <w:pPr>
              <w:spacing w:line="360" w:lineRule="auto"/>
              <w:rPr>
                <w:sz w:val="22"/>
                <w:szCs w:val="22"/>
                <w:lang w:val="id-ID"/>
              </w:rPr>
            </w:pPr>
            <w:r w:rsidRPr="009A525E">
              <w:rPr>
                <w:sz w:val="22"/>
                <w:szCs w:val="22"/>
                <w:lang w:val="id-ID"/>
              </w:rPr>
              <w:t>RUDATIN SURYANDARI, ST, M.Si</w:t>
            </w:r>
          </w:p>
          <w:p w:rsidR="00845159" w:rsidRPr="009A525E" w:rsidRDefault="00845159" w:rsidP="00391F5D">
            <w:pPr>
              <w:spacing w:line="360" w:lineRule="auto"/>
              <w:rPr>
                <w:sz w:val="22"/>
                <w:lang w:val="id-ID"/>
              </w:rPr>
            </w:pPr>
            <w:r w:rsidRPr="009A525E">
              <w:rPr>
                <w:sz w:val="22"/>
                <w:lang w:val="id-ID"/>
              </w:rPr>
              <w:t>BUDIHARJO, ST</w:t>
            </w:r>
          </w:p>
          <w:p w:rsidR="00845159" w:rsidRPr="009A525E" w:rsidRDefault="00845159" w:rsidP="00391F5D">
            <w:pPr>
              <w:spacing w:line="360" w:lineRule="auto"/>
              <w:rPr>
                <w:sz w:val="22"/>
                <w:lang w:val="id-ID"/>
              </w:rPr>
            </w:pPr>
          </w:p>
          <w:p w:rsidR="00845159" w:rsidRPr="009A525E" w:rsidRDefault="00845159" w:rsidP="00391F5D">
            <w:pPr>
              <w:spacing w:line="360" w:lineRule="auto"/>
              <w:rPr>
                <w:sz w:val="22"/>
                <w:lang w:val="id-ID"/>
              </w:rPr>
            </w:pPr>
            <w:r w:rsidRPr="009A525E">
              <w:rPr>
                <w:sz w:val="22"/>
                <w:lang w:val="id-ID"/>
              </w:rPr>
              <w:t>SUGIYANTI, SP</w:t>
            </w:r>
          </w:p>
          <w:p w:rsidR="00845159" w:rsidRPr="00471F14" w:rsidRDefault="00471F14" w:rsidP="00391F5D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FARID </w:t>
            </w:r>
            <w:proofErr w:type="spellStart"/>
            <w:proofErr w:type="gramStart"/>
            <w:r>
              <w:rPr>
                <w:sz w:val="22"/>
              </w:rPr>
              <w:t>WAHYU.SA,SPd</w:t>
            </w:r>
            <w:proofErr w:type="spellEnd"/>
            <w:proofErr w:type="gramEnd"/>
            <w:r>
              <w:rPr>
                <w:sz w:val="22"/>
              </w:rPr>
              <w:t xml:space="preserve"> Com</w:t>
            </w:r>
          </w:p>
          <w:p w:rsidR="00845159" w:rsidRPr="009A525E" w:rsidRDefault="00845159" w:rsidP="00391F5D">
            <w:pPr>
              <w:spacing w:line="360" w:lineRule="auto"/>
              <w:rPr>
                <w:sz w:val="22"/>
                <w:lang w:val="id-ID"/>
              </w:rPr>
            </w:pPr>
          </w:p>
        </w:tc>
      </w:tr>
    </w:tbl>
    <w:p w:rsidR="00845159" w:rsidRDefault="00845159" w:rsidP="00845159">
      <w:pPr>
        <w:rPr>
          <w:rFonts w:ascii="Arial" w:hAnsi="Arial" w:cs="Arial"/>
        </w:rPr>
      </w:pPr>
    </w:p>
    <w:p w:rsidR="009A525E" w:rsidRDefault="009A525E" w:rsidP="009A525E">
      <w:pPr>
        <w:ind w:left="4320"/>
        <w:jc w:val="center"/>
        <w:rPr>
          <w:lang w:val="id-ID"/>
        </w:rPr>
      </w:pPr>
    </w:p>
    <w:p w:rsidR="009A525E" w:rsidRDefault="00845159" w:rsidP="009A525E">
      <w:pPr>
        <w:ind w:left="4320"/>
        <w:jc w:val="center"/>
        <w:rPr>
          <w:lang w:val="id-ID"/>
        </w:rPr>
      </w:pPr>
      <w:r w:rsidRPr="009A525E">
        <w:rPr>
          <w:lang w:val="id-ID"/>
        </w:rPr>
        <w:t xml:space="preserve">Plt </w:t>
      </w:r>
      <w:r w:rsidRPr="009A525E">
        <w:t xml:space="preserve">KEPALA DINAS  </w:t>
      </w:r>
      <w:r w:rsidRPr="009A525E">
        <w:rPr>
          <w:lang w:val="id-ID"/>
        </w:rPr>
        <w:t>PERUMAHAN</w:t>
      </w:r>
    </w:p>
    <w:p w:rsidR="009A525E" w:rsidRDefault="00845159" w:rsidP="009A525E">
      <w:pPr>
        <w:ind w:left="4320"/>
        <w:jc w:val="center"/>
        <w:rPr>
          <w:lang w:val="id-ID"/>
        </w:rPr>
      </w:pPr>
      <w:r w:rsidRPr="009A525E">
        <w:rPr>
          <w:lang w:val="id-ID"/>
        </w:rPr>
        <w:t>DAN KAWASAN PERMUKIMAN</w:t>
      </w:r>
    </w:p>
    <w:p w:rsidR="00845159" w:rsidRDefault="00845159" w:rsidP="009A525E">
      <w:pPr>
        <w:ind w:left="4320"/>
        <w:jc w:val="center"/>
      </w:pPr>
      <w:r w:rsidRPr="009A525E">
        <w:t>KABUPATEN DEMAK</w:t>
      </w:r>
    </w:p>
    <w:p w:rsidR="009A525E" w:rsidRDefault="009A525E" w:rsidP="009A525E">
      <w:pPr>
        <w:ind w:left="4320"/>
        <w:jc w:val="center"/>
      </w:pPr>
    </w:p>
    <w:p w:rsidR="009A525E" w:rsidRDefault="009A525E" w:rsidP="009A525E">
      <w:pPr>
        <w:ind w:left="4320"/>
        <w:jc w:val="center"/>
      </w:pPr>
    </w:p>
    <w:p w:rsidR="009A525E" w:rsidRDefault="009A525E" w:rsidP="009A525E">
      <w:pPr>
        <w:ind w:left="4320"/>
        <w:jc w:val="center"/>
      </w:pPr>
    </w:p>
    <w:p w:rsidR="009A525E" w:rsidRPr="009A525E" w:rsidRDefault="009A525E" w:rsidP="009A525E">
      <w:pPr>
        <w:ind w:left="4320"/>
        <w:jc w:val="center"/>
        <w:rPr>
          <w:lang w:val="id-ID"/>
        </w:rPr>
      </w:pPr>
    </w:p>
    <w:p w:rsidR="00845159" w:rsidRPr="009A525E" w:rsidRDefault="00845159" w:rsidP="009A525E">
      <w:pPr>
        <w:ind w:left="4320"/>
        <w:jc w:val="center"/>
        <w:rPr>
          <w:b/>
          <w:u w:val="single"/>
          <w:lang w:val="id-ID"/>
        </w:rPr>
      </w:pPr>
      <w:r w:rsidRPr="009A525E">
        <w:rPr>
          <w:b/>
          <w:u w:val="single"/>
          <w:lang w:val="id-ID"/>
        </w:rPr>
        <w:t>AKHMAD SUGIHARTO, ST. MT</w:t>
      </w:r>
    </w:p>
    <w:p w:rsidR="00845159" w:rsidRPr="009A525E" w:rsidRDefault="00845159" w:rsidP="009A525E">
      <w:pPr>
        <w:tabs>
          <w:tab w:val="left" w:pos="6435"/>
          <w:tab w:val="center" w:pos="6940"/>
        </w:tabs>
        <w:ind w:left="4320"/>
        <w:jc w:val="center"/>
        <w:rPr>
          <w:lang w:val="id-ID"/>
        </w:rPr>
      </w:pPr>
      <w:r w:rsidRPr="009A525E">
        <w:t>Pembina</w:t>
      </w:r>
    </w:p>
    <w:p w:rsidR="00845159" w:rsidRPr="009A525E" w:rsidRDefault="00845159" w:rsidP="009A525E">
      <w:pPr>
        <w:ind w:left="4320"/>
        <w:jc w:val="center"/>
        <w:rPr>
          <w:lang w:val="id-ID"/>
        </w:rPr>
      </w:pPr>
      <w:r w:rsidRPr="009A525E">
        <w:t xml:space="preserve">NIP. </w:t>
      </w:r>
      <w:r w:rsidRPr="009A525E">
        <w:rPr>
          <w:color w:val="000000"/>
          <w:lang w:val="id-ID" w:eastAsia="id-ID"/>
        </w:rPr>
        <w:t>19730517 199803 1 007</w:t>
      </w:r>
    </w:p>
    <w:p w:rsidR="00845159" w:rsidRPr="00417F11" w:rsidRDefault="00845159" w:rsidP="00845159">
      <w:pPr>
        <w:ind w:left="4320"/>
        <w:jc w:val="both"/>
        <w:rPr>
          <w:rFonts w:ascii="Arial" w:hAnsi="Arial" w:cs="Arial"/>
          <w:lang w:val="id-ID"/>
        </w:rPr>
      </w:pPr>
    </w:p>
    <w:p w:rsidR="00F6734E" w:rsidRPr="00E52E27" w:rsidRDefault="00F6734E" w:rsidP="000D6CEB">
      <w:pPr>
        <w:tabs>
          <w:tab w:val="left" w:pos="2520"/>
        </w:tabs>
        <w:rPr>
          <w:rFonts w:ascii="Bookman Old Style" w:hAnsi="Bookman Old Style" w:cs="Arial"/>
          <w:lang w:val="id-ID"/>
        </w:rPr>
      </w:pPr>
    </w:p>
    <w:p w:rsidR="00F6734E" w:rsidRPr="00E52E27" w:rsidRDefault="00F6734E" w:rsidP="000D6CEB">
      <w:pPr>
        <w:tabs>
          <w:tab w:val="left" w:pos="2520"/>
        </w:tabs>
        <w:rPr>
          <w:rFonts w:ascii="Bookman Old Style" w:hAnsi="Bookman Old Style" w:cs="Arial"/>
          <w:lang w:val="id-ID"/>
        </w:rPr>
      </w:pPr>
      <w:bookmarkStart w:id="0" w:name="_GoBack"/>
      <w:bookmarkEnd w:id="0"/>
    </w:p>
    <w:p w:rsidR="00F6734E" w:rsidRPr="00E52E27" w:rsidRDefault="00F6734E" w:rsidP="000D6CEB">
      <w:pPr>
        <w:tabs>
          <w:tab w:val="left" w:pos="2520"/>
        </w:tabs>
        <w:rPr>
          <w:rFonts w:ascii="Bookman Old Style" w:hAnsi="Bookman Old Style" w:cs="Arial"/>
          <w:lang w:val="id-ID"/>
        </w:rPr>
      </w:pPr>
    </w:p>
    <w:p w:rsidR="00F6734E" w:rsidRPr="00E52E27" w:rsidRDefault="00F6734E" w:rsidP="000D6CEB">
      <w:pPr>
        <w:tabs>
          <w:tab w:val="left" w:pos="2520"/>
        </w:tabs>
        <w:rPr>
          <w:rFonts w:ascii="Bookman Old Style" w:hAnsi="Bookman Old Style" w:cs="Arial"/>
          <w:lang w:val="id-ID"/>
        </w:rPr>
      </w:pPr>
    </w:p>
    <w:p w:rsidR="00607007" w:rsidRPr="00E52E27" w:rsidRDefault="00607007" w:rsidP="009A525E">
      <w:pPr>
        <w:tabs>
          <w:tab w:val="left" w:pos="5310"/>
        </w:tabs>
        <w:rPr>
          <w:rFonts w:ascii="Bookman Old Style" w:hAnsi="Bookman Old Style" w:cs="Arial"/>
          <w:color w:val="000000"/>
          <w:lang w:val="id-ID"/>
        </w:rPr>
      </w:pPr>
    </w:p>
    <w:sectPr w:rsidR="00607007" w:rsidRPr="00E52E27" w:rsidSect="00BA6C13">
      <w:pgSz w:w="12242" w:h="18722" w:code="14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25B36"/>
    <w:multiLevelType w:val="hybridMultilevel"/>
    <w:tmpl w:val="2BB89406"/>
    <w:lvl w:ilvl="0" w:tplc="2B7699D0">
      <w:start w:val="1"/>
      <w:numFmt w:val="decimal"/>
      <w:lvlText w:val="(%1)"/>
      <w:lvlJc w:val="left"/>
      <w:pPr>
        <w:ind w:left="2061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781" w:hanging="360"/>
      </w:pPr>
    </w:lvl>
    <w:lvl w:ilvl="2" w:tplc="0421001B" w:tentative="1">
      <w:start w:val="1"/>
      <w:numFmt w:val="lowerRoman"/>
      <w:lvlText w:val="%3."/>
      <w:lvlJc w:val="right"/>
      <w:pPr>
        <w:ind w:left="3501" w:hanging="180"/>
      </w:pPr>
    </w:lvl>
    <w:lvl w:ilvl="3" w:tplc="0421000F" w:tentative="1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A90630F"/>
    <w:multiLevelType w:val="hybridMultilevel"/>
    <w:tmpl w:val="C31CC006"/>
    <w:lvl w:ilvl="0" w:tplc="992CC2C6">
      <w:start w:val="1"/>
      <w:numFmt w:val="decimal"/>
      <w:lvlText w:val="(%1)"/>
      <w:lvlJc w:val="left"/>
      <w:pPr>
        <w:ind w:left="206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2" w15:restartNumberingAfterBreak="0">
    <w:nsid w:val="0C0835EE"/>
    <w:multiLevelType w:val="hybridMultilevel"/>
    <w:tmpl w:val="86EC77FC"/>
    <w:lvl w:ilvl="0" w:tplc="04090019">
      <w:start w:val="1"/>
      <w:numFmt w:val="lowerLetter"/>
      <w:lvlText w:val="%1."/>
      <w:lvlJc w:val="left"/>
      <w:pPr>
        <w:ind w:left="22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 w15:restartNumberingAfterBreak="0">
    <w:nsid w:val="10361A26"/>
    <w:multiLevelType w:val="hybridMultilevel"/>
    <w:tmpl w:val="94A85824"/>
    <w:lvl w:ilvl="0" w:tplc="04090019">
      <w:start w:val="1"/>
      <w:numFmt w:val="lowerLetter"/>
      <w:lvlText w:val="%1."/>
      <w:lvlJc w:val="left"/>
      <w:pPr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4" w15:restartNumberingAfterBreak="0">
    <w:nsid w:val="11A52565"/>
    <w:multiLevelType w:val="hybridMultilevel"/>
    <w:tmpl w:val="E3109074"/>
    <w:lvl w:ilvl="0" w:tplc="E0D00A56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81" w:hanging="360"/>
      </w:pPr>
    </w:lvl>
    <w:lvl w:ilvl="2" w:tplc="0421001B" w:tentative="1">
      <w:start w:val="1"/>
      <w:numFmt w:val="lowerRoman"/>
      <w:lvlText w:val="%3."/>
      <w:lvlJc w:val="right"/>
      <w:pPr>
        <w:ind w:left="3501" w:hanging="180"/>
      </w:pPr>
    </w:lvl>
    <w:lvl w:ilvl="3" w:tplc="0421000F" w:tentative="1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1B6E13D7"/>
    <w:multiLevelType w:val="hybridMultilevel"/>
    <w:tmpl w:val="441441B8"/>
    <w:lvl w:ilvl="0" w:tplc="038EAB12">
      <w:start w:val="1"/>
      <w:numFmt w:val="decimal"/>
      <w:lvlText w:val="(%1)"/>
      <w:lvlJc w:val="left"/>
      <w:pPr>
        <w:ind w:left="180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 w15:restartNumberingAfterBreak="0">
    <w:nsid w:val="1C633785"/>
    <w:multiLevelType w:val="hybridMultilevel"/>
    <w:tmpl w:val="513E48F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4304A"/>
    <w:multiLevelType w:val="hybridMultilevel"/>
    <w:tmpl w:val="441441B8"/>
    <w:lvl w:ilvl="0" w:tplc="038EAB12">
      <w:start w:val="1"/>
      <w:numFmt w:val="decimal"/>
      <w:lvlText w:val="(%1)"/>
      <w:lvlJc w:val="left"/>
      <w:pPr>
        <w:ind w:left="180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 w15:restartNumberingAfterBreak="0">
    <w:nsid w:val="256A1264"/>
    <w:multiLevelType w:val="hybridMultilevel"/>
    <w:tmpl w:val="439C1856"/>
    <w:lvl w:ilvl="0" w:tplc="0421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07" w:hanging="360"/>
      </w:pPr>
    </w:lvl>
    <w:lvl w:ilvl="2" w:tplc="0421001B" w:tentative="1">
      <w:start w:val="1"/>
      <w:numFmt w:val="lowerRoman"/>
      <w:lvlText w:val="%3."/>
      <w:lvlJc w:val="right"/>
      <w:pPr>
        <w:ind w:left="3927" w:hanging="180"/>
      </w:pPr>
    </w:lvl>
    <w:lvl w:ilvl="3" w:tplc="0421000F" w:tentative="1">
      <w:start w:val="1"/>
      <w:numFmt w:val="decimal"/>
      <w:lvlText w:val="%4."/>
      <w:lvlJc w:val="left"/>
      <w:pPr>
        <w:ind w:left="4647" w:hanging="360"/>
      </w:pPr>
    </w:lvl>
    <w:lvl w:ilvl="4" w:tplc="04210019" w:tentative="1">
      <w:start w:val="1"/>
      <w:numFmt w:val="lowerLetter"/>
      <w:lvlText w:val="%5."/>
      <w:lvlJc w:val="left"/>
      <w:pPr>
        <w:ind w:left="5367" w:hanging="360"/>
      </w:pPr>
    </w:lvl>
    <w:lvl w:ilvl="5" w:tplc="0421001B" w:tentative="1">
      <w:start w:val="1"/>
      <w:numFmt w:val="lowerRoman"/>
      <w:lvlText w:val="%6."/>
      <w:lvlJc w:val="right"/>
      <w:pPr>
        <w:ind w:left="6087" w:hanging="180"/>
      </w:pPr>
    </w:lvl>
    <w:lvl w:ilvl="6" w:tplc="0421000F" w:tentative="1">
      <w:start w:val="1"/>
      <w:numFmt w:val="decimal"/>
      <w:lvlText w:val="%7."/>
      <w:lvlJc w:val="left"/>
      <w:pPr>
        <w:ind w:left="6807" w:hanging="360"/>
      </w:pPr>
    </w:lvl>
    <w:lvl w:ilvl="7" w:tplc="04210019" w:tentative="1">
      <w:start w:val="1"/>
      <w:numFmt w:val="lowerLetter"/>
      <w:lvlText w:val="%8."/>
      <w:lvlJc w:val="left"/>
      <w:pPr>
        <w:ind w:left="7527" w:hanging="360"/>
      </w:pPr>
    </w:lvl>
    <w:lvl w:ilvl="8" w:tplc="0421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 w15:restartNumberingAfterBreak="0">
    <w:nsid w:val="2C3A7ADB"/>
    <w:multiLevelType w:val="hybridMultilevel"/>
    <w:tmpl w:val="FED60832"/>
    <w:lvl w:ilvl="0" w:tplc="FFF02428">
      <w:start w:val="3"/>
      <w:numFmt w:val="lowerLetter"/>
      <w:lvlText w:val="%1."/>
      <w:lvlJc w:val="left"/>
      <w:pPr>
        <w:ind w:left="2061" w:hanging="360"/>
      </w:pPr>
      <w:rPr>
        <w:rFonts w:ascii="Franklin Gothic Medium" w:eastAsia="Times New Roman" w:hAnsi="Franklin Gothic Medium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EB75C4F"/>
    <w:multiLevelType w:val="hybridMultilevel"/>
    <w:tmpl w:val="BAB64DFC"/>
    <w:lvl w:ilvl="0" w:tplc="66A8AA0A">
      <w:start w:val="1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11" w15:restartNumberingAfterBreak="0">
    <w:nsid w:val="31ED1D79"/>
    <w:multiLevelType w:val="hybridMultilevel"/>
    <w:tmpl w:val="667AD402"/>
    <w:lvl w:ilvl="0" w:tplc="C7E413D0">
      <w:start w:val="1"/>
      <w:numFmt w:val="decimal"/>
      <w:lvlText w:val="%1."/>
      <w:lvlJc w:val="left"/>
      <w:pPr>
        <w:ind w:left="357" w:hanging="360"/>
      </w:pPr>
      <w:rPr>
        <w:rFonts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077" w:hanging="360"/>
      </w:pPr>
    </w:lvl>
    <w:lvl w:ilvl="2" w:tplc="0421001B" w:tentative="1">
      <w:start w:val="1"/>
      <w:numFmt w:val="lowerRoman"/>
      <w:lvlText w:val="%3."/>
      <w:lvlJc w:val="right"/>
      <w:pPr>
        <w:ind w:left="1797" w:hanging="180"/>
      </w:pPr>
    </w:lvl>
    <w:lvl w:ilvl="3" w:tplc="0421000F" w:tentative="1">
      <w:start w:val="1"/>
      <w:numFmt w:val="decimal"/>
      <w:lvlText w:val="%4."/>
      <w:lvlJc w:val="left"/>
      <w:pPr>
        <w:ind w:left="2517" w:hanging="360"/>
      </w:pPr>
    </w:lvl>
    <w:lvl w:ilvl="4" w:tplc="04210019" w:tentative="1">
      <w:start w:val="1"/>
      <w:numFmt w:val="lowerLetter"/>
      <w:lvlText w:val="%5."/>
      <w:lvlJc w:val="left"/>
      <w:pPr>
        <w:ind w:left="3237" w:hanging="360"/>
      </w:pPr>
    </w:lvl>
    <w:lvl w:ilvl="5" w:tplc="0421001B" w:tentative="1">
      <w:start w:val="1"/>
      <w:numFmt w:val="lowerRoman"/>
      <w:lvlText w:val="%6."/>
      <w:lvlJc w:val="right"/>
      <w:pPr>
        <w:ind w:left="3957" w:hanging="180"/>
      </w:pPr>
    </w:lvl>
    <w:lvl w:ilvl="6" w:tplc="0421000F" w:tentative="1">
      <w:start w:val="1"/>
      <w:numFmt w:val="decimal"/>
      <w:lvlText w:val="%7."/>
      <w:lvlJc w:val="left"/>
      <w:pPr>
        <w:ind w:left="4677" w:hanging="360"/>
      </w:pPr>
    </w:lvl>
    <w:lvl w:ilvl="7" w:tplc="04210019" w:tentative="1">
      <w:start w:val="1"/>
      <w:numFmt w:val="lowerLetter"/>
      <w:lvlText w:val="%8."/>
      <w:lvlJc w:val="left"/>
      <w:pPr>
        <w:ind w:left="5397" w:hanging="360"/>
      </w:pPr>
    </w:lvl>
    <w:lvl w:ilvl="8" w:tplc="0421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2" w15:restartNumberingAfterBreak="0">
    <w:nsid w:val="32E003B3"/>
    <w:multiLevelType w:val="hybridMultilevel"/>
    <w:tmpl w:val="70F8635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A6FA5"/>
    <w:multiLevelType w:val="hybridMultilevel"/>
    <w:tmpl w:val="DE0C204A"/>
    <w:lvl w:ilvl="0" w:tplc="27C8A47E">
      <w:start w:val="1"/>
      <w:numFmt w:val="decimal"/>
      <w:lvlText w:val="(%1)"/>
      <w:lvlJc w:val="left"/>
      <w:pPr>
        <w:ind w:left="2061" w:hanging="360"/>
      </w:pPr>
      <w:rPr>
        <w:rFonts w:ascii="Bookman Old Style" w:hAnsi="Bookman Old Style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14" w15:restartNumberingAfterBreak="0">
    <w:nsid w:val="3CD91492"/>
    <w:multiLevelType w:val="hybridMultilevel"/>
    <w:tmpl w:val="DE0C204A"/>
    <w:lvl w:ilvl="0" w:tplc="27C8A47E">
      <w:start w:val="1"/>
      <w:numFmt w:val="decimal"/>
      <w:lvlText w:val="(%1)"/>
      <w:lvlJc w:val="left"/>
      <w:pPr>
        <w:ind w:left="2421" w:hanging="360"/>
      </w:pPr>
      <w:rPr>
        <w:rFonts w:ascii="Bookman Old Style" w:hAnsi="Bookman Old Style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15" w15:restartNumberingAfterBreak="0">
    <w:nsid w:val="43346790"/>
    <w:multiLevelType w:val="hybridMultilevel"/>
    <w:tmpl w:val="A6EAD27A"/>
    <w:lvl w:ilvl="0" w:tplc="77A694DE">
      <w:start w:val="1"/>
      <w:numFmt w:val="decimal"/>
      <w:lvlText w:val="(%1)"/>
      <w:lvlJc w:val="left"/>
      <w:pPr>
        <w:ind w:left="180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6" w15:restartNumberingAfterBreak="0">
    <w:nsid w:val="4955152C"/>
    <w:multiLevelType w:val="hybridMultilevel"/>
    <w:tmpl w:val="E544E91A"/>
    <w:lvl w:ilvl="0" w:tplc="46103EDC">
      <w:start w:val="1"/>
      <w:numFmt w:val="decimal"/>
      <w:lvlText w:val="(%1)"/>
      <w:lvlJc w:val="left"/>
      <w:pPr>
        <w:ind w:left="2061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17" w15:restartNumberingAfterBreak="0">
    <w:nsid w:val="4C785929"/>
    <w:multiLevelType w:val="hybridMultilevel"/>
    <w:tmpl w:val="F35A85C4"/>
    <w:lvl w:ilvl="0" w:tplc="40D21FDC">
      <w:start w:val="1"/>
      <w:numFmt w:val="decimal"/>
      <w:lvlText w:val="(%1)"/>
      <w:lvlJc w:val="left"/>
      <w:pPr>
        <w:ind w:left="2421" w:hanging="360"/>
      </w:pPr>
      <w:rPr>
        <w:rFonts w:ascii="Bookman Old Style" w:hAnsi="Bookman Old Style" w:cs="Times New Roman" w:hint="default"/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18" w15:restartNumberingAfterBreak="0">
    <w:nsid w:val="5DC04EE3"/>
    <w:multiLevelType w:val="hybridMultilevel"/>
    <w:tmpl w:val="6DE20EC8"/>
    <w:lvl w:ilvl="0" w:tplc="8B108908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 w15:restartNumberingAfterBreak="0">
    <w:nsid w:val="5FB45918"/>
    <w:multiLevelType w:val="hybridMultilevel"/>
    <w:tmpl w:val="550C3696"/>
    <w:lvl w:ilvl="0" w:tplc="A4B2DC3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9DC034B6">
      <w:start w:val="4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090011">
      <w:start w:val="1"/>
      <w:numFmt w:val="decimal"/>
      <w:lvlText w:val="%4)"/>
      <w:lvlJc w:val="left"/>
      <w:pPr>
        <w:ind w:left="324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673D50FC"/>
    <w:multiLevelType w:val="hybridMultilevel"/>
    <w:tmpl w:val="A232D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636A97"/>
    <w:multiLevelType w:val="hybridMultilevel"/>
    <w:tmpl w:val="F5846902"/>
    <w:lvl w:ilvl="0" w:tplc="D2280494">
      <w:start w:val="1"/>
      <w:numFmt w:val="decimal"/>
      <w:lvlText w:val="(%1)"/>
      <w:lvlJc w:val="left"/>
      <w:pPr>
        <w:ind w:left="19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22" w15:restartNumberingAfterBreak="0">
    <w:nsid w:val="70C867B0"/>
    <w:multiLevelType w:val="hybridMultilevel"/>
    <w:tmpl w:val="4E60090A"/>
    <w:lvl w:ilvl="0" w:tplc="35BE35EE">
      <w:start w:val="1"/>
      <w:numFmt w:val="decimal"/>
      <w:lvlText w:val="(%1)"/>
      <w:lvlJc w:val="left"/>
      <w:pPr>
        <w:tabs>
          <w:tab w:val="num" w:pos="142"/>
        </w:tabs>
        <w:ind w:left="574" w:hanging="432"/>
      </w:pPr>
      <w:rPr>
        <w:rFonts w:ascii="Bookman Old Style" w:hAnsi="Bookman Old Style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46D5158"/>
    <w:multiLevelType w:val="hybridMultilevel"/>
    <w:tmpl w:val="441441B8"/>
    <w:lvl w:ilvl="0" w:tplc="038EAB12">
      <w:start w:val="1"/>
      <w:numFmt w:val="decimal"/>
      <w:lvlText w:val="(%1)"/>
      <w:lvlJc w:val="left"/>
      <w:pPr>
        <w:ind w:left="180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4" w15:restartNumberingAfterBreak="0">
    <w:nsid w:val="7A751D26"/>
    <w:multiLevelType w:val="hybridMultilevel"/>
    <w:tmpl w:val="4D4CF016"/>
    <w:lvl w:ilvl="0" w:tplc="04210019">
      <w:start w:val="1"/>
      <w:numFmt w:val="lowerLetter"/>
      <w:lvlText w:val="%1."/>
      <w:lvlJc w:val="left"/>
      <w:pPr>
        <w:tabs>
          <w:tab w:val="num" w:pos="2487"/>
        </w:tabs>
        <w:ind w:left="24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  <w:rPr>
        <w:rFonts w:cs="Times New Roman"/>
      </w:rPr>
    </w:lvl>
  </w:abstractNum>
  <w:abstractNum w:abstractNumId="25" w15:restartNumberingAfterBreak="0">
    <w:nsid w:val="7AD7697E"/>
    <w:multiLevelType w:val="hybridMultilevel"/>
    <w:tmpl w:val="162CEA1C"/>
    <w:lvl w:ilvl="0" w:tplc="13B8C4A8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6" w15:restartNumberingAfterBreak="0">
    <w:nsid w:val="7E4A39CC"/>
    <w:multiLevelType w:val="hybridMultilevel"/>
    <w:tmpl w:val="35185790"/>
    <w:lvl w:ilvl="0" w:tplc="9DCE766A">
      <w:start w:val="1"/>
      <w:numFmt w:val="lowerLetter"/>
      <w:lvlText w:val="%1."/>
      <w:lvlJc w:val="left"/>
      <w:pPr>
        <w:ind w:left="199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1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3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5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7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9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1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3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53" w:hanging="180"/>
      </w:pPr>
      <w:rPr>
        <w:rFonts w:cs="Times New Roman"/>
      </w:rPr>
    </w:lvl>
  </w:abstractNum>
  <w:abstractNum w:abstractNumId="27" w15:restartNumberingAfterBreak="0">
    <w:nsid w:val="7F0702E0"/>
    <w:multiLevelType w:val="hybridMultilevel"/>
    <w:tmpl w:val="FD425184"/>
    <w:lvl w:ilvl="0" w:tplc="F170182E">
      <w:start w:val="1"/>
      <w:numFmt w:val="decimal"/>
      <w:lvlText w:val="(%1)"/>
      <w:lvlJc w:val="left"/>
      <w:pPr>
        <w:ind w:left="2353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3073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793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4513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5233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953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673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7393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8113" w:hanging="180"/>
      </w:pPr>
      <w:rPr>
        <w:rFonts w:cs="Times New Roman"/>
      </w:rPr>
    </w:lvl>
  </w:abstractNum>
  <w:num w:numId="1">
    <w:abstractNumId w:val="25"/>
  </w:num>
  <w:num w:numId="2">
    <w:abstractNumId w:val="22"/>
  </w:num>
  <w:num w:numId="3">
    <w:abstractNumId w:val="19"/>
  </w:num>
  <w:num w:numId="4">
    <w:abstractNumId w:val="10"/>
  </w:num>
  <w:num w:numId="5">
    <w:abstractNumId w:val="18"/>
  </w:num>
  <w:num w:numId="6">
    <w:abstractNumId w:val="24"/>
  </w:num>
  <w:num w:numId="7">
    <w:abstractNumId w:val="26"/>
  </w:num>
  <w:num w:numId="8">
    <w:abstractNumId w:val="21"/>
  </w:num>
  <w:num w:numId="9">
    <w:abstractNumId w:val="27"/>
  </w:num>
  <w:num w:numId="10">
    <w:abstractNumId w:val="15"/>
  </w:num>
  <w:num w:numId="11">
    <w:abstractNumId w:val="23"/>
  </w:num>
  <w:num w:numId="12">
    <w:abstractNumId w:val="5"/>
  </w:num>
  <w:num w:numId="13">
    <w:abstractNumId w:val="1"/>
  </w:num>
  <w:num w:numId="14">
    <w:abstractNumId w:val="16"/>
  </w:num>
  <w:num w:numId="15">
    <w:abstractNumId w:val="17"/>
  </w:num>
  <w:num w:numId="16">
    <w:abstractNumId w:val="7"/>
  </w:num>
  <w:num w:numId="17">
    <w:abstractNumId w:val="3"/>
  </w:num>
  <w:num w:numId="18">
    <w:abstractNumId w:val="14"/>
  </w:num>
  <w:num w:numId="19">
    <w:abstractNumId w:val="9"/>
  </w:num>
  <w:num w:numId="20">
    <w:abstractNumId w:val="13"/>
  </w:num>
  <w:num w:numId="21">
    <w:abstractNumId w:val="12"/>
  </w:num>
  <w:num w:numId="22">
    <w:abstractNumId w:val="11"/>
  </w:num>
  <w:num w:numId="23">
    <w:abstractNumId w:val="2"/>
  </w:num>
  <w:num w:numId="24">
    <w:abstractNumId w:val="8"/>
  </w:num>
  <w:num w:numId="25">
    <w:abstractNumId w:val="0"/>
  </w:num>
  <w:num w:numId="26">
    <w:abstractNumId w:val="4"/>
  </w:num>
  <w:num w:numId="27">
    <w:abstractNumId w:val="6"/>
  </w:num>
  <w:num w:numId="28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D3149A"/>
    <w:rsid w:val="00001321"/>
    <w:rsid w:val="00003A45"/>
    <w:rsid w:val="00012DC0"/>
    <w:rsid w:val="00021D7B"/>
    <w:rsid w:val="00025C28"/>
    <w:rsid w:val="000262E1"/>
    <w:rsid w:val="00031088"/>
    <w:rsid w:val="00033DAD"/>
    <w:rsid w:val="00034EDD"/>
    <w:rsid w:val="000362BE"/>
    <w:rsid w:val="0003774E"/>
    <w:rsid w:val="0004027E"/>
    <w:rsid w:val="00041A52"/>
    <w:rsid w:val="000442CD"/>
    <w:rsid w:val="000453DD"/>
    <w:rsid w:val="00055862"/>
    <w:rsid w:val="00055C81"/>
    <w:rsid w:val="000562CA"/>
    <w:rsid w:val="0006695F"/>
    <w:rsid w:val="0006785F"/>
    <w:rsid w:val="000718DE"/>
    <w:rsid w:val="00072FEF"/>
    <w:rsid w:val="0007568C"/>
    <w:rsid w:val="00075AC3"/>
    <w:rsid w:val="000813B3"/>
    <w:rsid w:val="00081EEA"/>
    <w:rsid w:val="0008299E"/>
    <w:rsid w:val="00084ACB"/>
    <w:rsid w:val="00086EA4"/>
    <w:rsid w:val="0009602A"/>
    <w:rsid w:val="000974D2"/>
    <w:rsid w:val="000A1CF1"/>
    <w:rsid w:val="000A7A4E"/>
    <w:rsid w:val="000B17B0"/>
    <w:rsid w:val="000B63FE"/>
    <w:rsid w:val="000C16BD"/>
    <w:rsid w:val="000C311B"/>
    <w:rsid w:val="000C503F"/>
    <w:rsid w:val="000C5274"/>
    <w:rsid w:val="000C66C4"/>
    <w:rsid w:val="000D4099"/>
    <w:rsid w:val="000D4819"/>
    <w:rsid w:val="000D5CF0"/>
    <w:rsid w:val="000D6CEB"/>
    <w:rsid w:val="000E6236"/>
    <w:rsid w:val="000E78CB"/>
    <w:rsid w:val="000F0143"/>
    <w:rsid w:val="000F2D94"/>
    <w:rsid w:val="00103F23"/>
    <w:rsid w:val="001044E4"/>
    <w:rsid w:val="00104868"/>
    <w:rsid w:val="00113A9C"/>
    <w:rsid w:val="0011717A"/>
    <w:rsid w:val="0012053A"/>
    <w:rsid w:val="00130740"/>
    <w:rsid w:val="001403DB"/>
    <w:rsid w:val="00140736"/>
    <w:rsid w:val="0014098D"/>
    <w:rsid w:val="00140B06"/>
    <w:rsid w:val="00143ADC"/>
    <w:rsid w:val="0014592E"/>
    <w:rsid w:val="00153B0E"/>
    <w:rsid w:val="0015417D"/>
    <w:rsid w:val="001569DC"/>
    <w:rsid w:val="00165348"/>
    <w:rsid w:val="00167527"/>
    <w:rsid w:val="00170078"/>
    <w:rsid w:val="001776FF"/>
    <w:rsid w:val="00193C88"/>
    <w:rsid w:val="001A0297"/>
    <w:rsid w:val="001A05E6"/>
    <w:rsid w:val="001A1043"/>
    <w:rsid w:val="001B0BB1"/>
    <w:rsid w:val="001B3FC2"/>
    <w:rsid w:val="001B5798"/>
    <w:rsid w:val="001C6804"/>
    <w:rsid w:val="001D4BF4"/>
    <w:rsid w:val="001E0E78"/>
    <w:rsid w:val="001E30AB"/>
    <w:rsid w:val="001E37FC"/>
    <w:rsid w:val="001E38ED"/>
    <w:rsid w:val="001E7CBE"/>
    <w:rsid w:val="001F637C"/>
    <w:rsid w:val="002006DF"/>
    <w:rsid w:val="00202819"/>
    <w:rsid w:val="0020322F"/>
    <w:rsid w:val="00203D47"/>
    <w:rsid w:val="002056E1"/>
    <w:rsid w:val="0020636F"/>
    <w:rsid w:val="002110CA"/>
    <w:rsid w:val="00236F2C"/>
    <w:rsid w:val="00241289"/>
    <w:rsid w:val="00242408"/>
    <w:rsid w:val="00244AA7"/>
    <w:rsid w:val="002450FB"/>
    <w:rsid w:val="00252CAE"/>
    <w:rsid w:val="00255815"/>
    <w:rsid w:val="00261DF4"/>
    <w:rsid w:val="002629B8"/>
    <w:rsid w:val="00271705"/>
    <w:rsid w:val="002724D3"/>
    <w:rsid w:val="0027257A"/>
    <w:rsid w:val="00293C73"/>
    <w:rsid w:val="002A1AD2"/>
    <w:rsid w:val="002A60CD"/>
    <w:rsid w:val="002A777B"/>
    <w:rsid w:val="002B1BB2"/>
    <w:rsid w:val="002B5FDE"/>
    <w:rsid w:val="002B719A"/>
    <w:rsid w:val="002C3B8B"/>
    <w:rsid w:val="002C431E"/>
    <w:rsid w:val="002C4BD2"/>
    <w:rsid w:val="002C6B91"/>
    <w:rsid w:val="002D1F3E"/>
    <w:rsid w:val="002D2B20"/>
    <w:rsid w:val="002D2BEE"/>
    <w:rsid w:val="002D3E2E"/>
    <w:rsid w:val="002D4CAC"/>
    <w:rsid w:val="002E5997"/>
    <w:rsid w:val="002F4DC8"/>
    <w:rsid w:val="002F7302"/>
    <w:rsid w:val="0030014A"/>
    <w:rsid w:val="00302B9E"/>
    <w:rsid w:val="00306B2A"/>
    <w:rsid w:val="00310213"/>
    <w:rsid w:val="00311FF4"/>
    <w:rsid w:val="0032032F"/>
    <w:rsid w:val="00324990"/>
    <w:rsid w:val="0032717B"/>
    <w:rsid w:val="003277A0"/>
    <w:rsid w:val="00327DFA"/>
    <w:rsid w:val="003303F7"/>
    <w:rsid w:val="003417C1"/>
    <w:rsid w:val="003419EA"/>
    <w:rsid w:val="003477B5"/>
    <w:rsid w:val="00351089"/>
    <w:rsid w:val="00351228"/>
    <w:rsid w:val="00363670"/>
    <w:rsid w:val="00363B22"/>
    <w:rsid w:val="0036470A"/>
    <w:rsid w:val="00367CC8"/>
    <w:rsid w:val="00372A88"/>
    <w:rsid w:val="00375CA0"/>
    <w:rsid w:val="003844F9"/>
    <w:rsid w:val="003901F8"/>
    <w:rsid w:val="0039721C"/>
    <w:rsid w:val="003A45F0"/>
    <w:rsid w:val="003A5696"/>
    <w:rsid w:val="003C37E4"/>
    <w:rsid w:val="003C498A"/>
    <w:rsid w:val="003D4FDF"/>
    <w:rsid w:val="003D7CD3"/>
    <w:rsid w:val="003E0E7C"/>
    <w:rsid w:val="003F3304"/>
    <w:rsid w:val="003F5491"/>
    <w:rsid w:val="003F77B6"/>
    <w:rsid w:val="00401796"/>
    <w:rsid w:val="004063FD"/>
    <w:rsid w:val="00407D31"/>
    <w:rsid w:val="00411527"/>
    <w:rsid w:val="0041676E"/>
    <w:rsid w:val="00416CF4"/>
    <w:rsid w:val="004221AD"/>
    <w:rsid w:val="004236EE"/>
    <w:rsid w:val="00423CFB"/>
    <w:rsid w:val="00430E14"/>
    <w:rsid w:val="004329C6"/>
    <w:rsid w:val="004346BE"/>
    <w:rsid w:val="00443E18"/>
    <w:rsid w:val="00451BB9"/>
    <w:rsid w:val="0045757F"/>
    <w:rsid w:val="004605D9"/>
    <w:rsid w:val="004611AF"/>
    <w:rsid w:val="00465D0B"/>
    <w:rsid w:val="0046619E"/>
    <w:rsid w:val="004674F7"/>
    <w:rsid w:val="00467CA3"/>
    <w:rsid w:val="00470A2C"/>
    <w:rsid w:val="00471F14"/>
    <w:rsid w:val="00477A5F"/>
    <w:rsid w:val="00483060"/>
    <w:rsid w:val="00485993"/>
    <w:rsid w:val="00491B85"/>
    <w:rsid w:val="00493C5D"/>
    <w:rsid w:val="00493CCC"/>
    <w:rsid w:val="00493EB2"/>
    <w:rsid w:val="00494E14"/>
    <w:rsid w:val="004A002C"/>
    <w:rsid w:val="004A059A"/>
    <w:rsid w:val="004A5650"/>
    <w:rsid w:val="004A7E17"/>
    <w:rsid w:val="004B2876"/>
    <w:rsid w:val="004B3EEF"/>
    <w:rsid w:val="004B6CC2"/>
    <w:rsid w:val="004C473C"/>
    <w:rsid w:val="004D0844"/>
    <w:rsid w:val="004D243E"/>
    <w:rsid w:val="004E170E"/>
    <w:rsid w:val="004E2092"/>
    <w:rsid w:val="004E4C9B"/>
    <w:rsid w:val="004E5610"/>
    <w:rsid w:val="004E6A12"/>
    <w:rsid w:val="004F4B52"/>
    <w:rsid w:val="00501092"/>
    <w:rsid w:val="00506D00"/>
    <w:rsid w:val="00521BDB"/>
    <w:rsid w:val="00522261"/>
    <w:rsid w:val="005263EF"/>
    <w:rsid w:val="00536BB4"/>
    <w:rsid w:val="005371CE"/>
    <w:rsid w:val="0055278C"/>
    <w:rsid w:val="00555F01"/>
    <w:rsid w:val="0055684A"/>
    <w:rsid w:val="005607A9"/>
    <w:rsid w:val="00562ECC"/>
    <w:rsid w:val="00564316"/>
    <w:rsid w:val="005653FC"/>
    <w:rsid w:val="00566CEE"/>
    <w:rsid w:val="005674F8"/>
    <w:rsid w:val="00571174"/>
    <w:rsid w:val="005771FE"/>
    <w:rsid w:val="005840E8"/>
    <w:rsid w:val="00594543"/>
    <w:rsid w:val="005A0174"/>
    <w:rsid w:val="005A0B81"/>
    <w:rsid w:val="005A4135"/>
    <w:rsid w:val="005C3A7A"/>
    <w:rsid w:val="005D3488"/>
    <w:rsid w:val="005D3795"/>
    <w:rsid w:val="005E15CD"/>
    <w:rsid w:val="005E16FE"/>
    <w:rsid w:val="005F60A8"/>
    <w:rsid w:val="00600409"/>
    <w:rsid w:val="0060215D"/>
    <w:rsid w:val="006049C7"/>
    <w:rsid w:val="00607007"/>
    <w:rsid w:val="0061049C"/>
    <w:rsid w:val="006120DE"/>
    <w:rsid w:val="00615EB2"/>
    <w:rsid w:val="00616567"/>
    <w:rsid w:val="00620CAC"/>
    <w:rsid w:val="006212B4"/>
    <w:rsid w:val="006226C6"/>
    <w:rsid w:val="0062504E"/>
    <w:rsid w:val="0062632F"/>
    <w:rsid w:val="0062636F"/>
    <w:rsid w:val="006310E2"/>
    <w:rsid w:val="00631202"/>
    <w:rsid w:val="006320D8"/>
    <w:rsid w:val="00645D53"/>
    <w:rsid w:val="00652BEB"/>
    <w:rsid w:val="006564CD"/>
    <w:rsid w:val="006567CF"/>
    <w:rsid w:val="00657A7E"/>
    <w:rsid w:val="0066117B"/>
    <w:rsid w:val="0066472A"/>
    <w:rsid w:val="006708C2"/>
    <w:rsid w:val="00671479"/>
    <w:rsid w:val="006757A5"/>
    <w:rsid w:val="0067760C"/>
    <w:rsid w:val="00677F2D"/>
    <w:rsid w:val="0069590A"/>
    <w:rsid w:val="006A0C07"/>
    <w:rsid w:val="006A3552"/>
    <w:rsid w:val="006A648F"/>
    <w:rsid w:val="006B637B"/>
    <w:rsid w:val="006C3995"/>
    <w:rsid w:val="006C6D5C"/>
    <w:rsid w:val="006D31FC"/>
    <w:rsid w:val="006D64CE"/>
    <w:rsid w:val="006E5659"/>
    <w:rsid w:val="006E7A38"/>
    <w:rsid w:val="006F039B"/>
    <w:rsid w:val="006F2FA3"/>
    <w:rsid w:val="006F74EB"/>
    <w:rsid w:val="00700363"/>
    <w:rsid w:val="007016A7"/>
    <w:rsid w:val="007057DB"/>
    <w:rsid w:val="00706012"/>
    <w:rsid w:val="007070D8"/>
    <w:rsid w:val="00707A93"/>
    <w:rsid w:val="00711D23"/>
    <w:rsid w:val="00714911"/>
    <w:rsid w:val="0071706D"/>
    <w:rsid w:val="00717589"/>
    <w:rsid w:val="00724580"/>
    <w:rsid w:val="00726E70"/>
    <w:rsid w:val="00726EB9"/>
    <w:rsid w:val="00732859"/>
    <w:rsid w:val="00734715"/>
    <w:rsid w:val="007417FE"/>
    <w:rsid w:val="00742381"/>
    <w:rsid w:val="00750729"/>
    <w:rsid w:val="00755869"/>
    <w:rsid w:val="007576FC"/>
    <w:rsid w:val="0076275B"/>
    <w:rsid w:val="00766DA5"/>
    <w:rsid w:val="00767847"/>
    <w:rsid w:val="00772859"/>
    <w:rsid w:val="007777F4"/>
    <w:rsid w:val="00780982"/>
    <w:rsid w:val="0078414D"/>
    <w:rsid w:val="007879BC"/>
    <w:rsid w:val="00791947"/>
    <w:rsid w:val="007A0AB2"/>
    <w:rsid w:val="007A189C"/>
    <w:rsid w:val="007A3733"/>
    <w:rsid w:val="007A48EE"/>
    <w:rsid w:val="007A5CA5"/>
    <w:rsid w:val="007A5F70"/>
    <w:rsid w:val="007A71E0"/>
    <w:rsid w:val="007A7206"/>
    <w:rsid w:val="007A72DA"/>
    <w:rsid w:val="007A7343"/>
    <w:rsid w:val="007A76C4"/>
    <w:rsid w:val="007B31FA"/>
    <w:rsid w:val="007B4A82"/>
    <w:rsid w:val="007B5818"/>
    <w:rsid w:val="007C0A44"/>
    <w:rsid w:val="007C1659"/>
    <w:rsid w:val="007C7DB5"/>
    <w:rsid w:val="007E0542"/>
    <w:rsid w:val="007F2356"/>
    <w:rsid w:val="007F47D4"/>
    <w:rsid w:val="008059C9"/>
    <w:rsid w:val="00807274"/>
    <w:rsid w:val="008107A0"/>
    <w:rsid w:val="00811BF5"/>
    <w:rsid w:val="00812148"/>
    <w:rsid w:val="00823A24"/>
    <w:rsid w:val="0082521F"/>
    <w:rsid w:val="0083193E"/>
    <w:rsid w:val="008357D8"/>
    <w:rsid w:val="00845159"/>
    <w:rsid w:val="008464B6"/>
    <w:rsid w:val="00852DB8"/>
    <w:rsid w:val="008702E6"/>
    <w:rsid w:val="0087413E"/>
    <w:rsid w:val="00875AC7"/>
    <w:rsid w:val="00891651"/>
    <w:rsid w:val="00891BE2"/>
    <w:rsid w:val="008935B3"/>
    <w:rsid w:val="008947B2"/>
    <w:rsid w:val="008A4493"/>
    <w:rsid w:val="008A5290"/>
    <w:rsid w:val="008A65D0"/>
    <w:rsid w:val="008B3FB7"/>
    <w:rsid w:val="008B4AC4"/>
    <w:rsid w:val="008B5E9B"/>
    <w:rsid w:val="008B6AB8"/>
    <w:rsid w:val="008C0E7E"/>
    <w:rsid w:val="008C17A8"/>
    <w:rsid w:val="008C4F90"/>
    <w:rsid w:val="008D1D8A"/>
    <w:rsid w:val="008E09B6"/>
    <w:rsid w:val="008E2514"/>
    <w:rsid w:val="008F368F"/>
    <w:rsid w:val="008F388E"/>
    <w:rsid w:val="008F3D41"/>
    <w:rsid w:val="008F6652"/>
    <w:rsid w:val="008F6AC1"/>
    <w:rsid w:val="008F6BF0"/>
    <w:rsid w:val="008F7C32"/>
    <w:rsid w:val="00903ADC"/>
    <w:rsid w:val="00905405"/>
    <w:rsid w:val="00905A1A"/>
    <w:rsid w:val="00905A9B"/>
    <w:rsid w:val="00906207"/>
    <w:rsid w:val="00911F31"/>
    <w:rsid w:val="0091217E"/>
    <w:rsid w:val="00916610"/>
    <w:rsid w:val="00931C6B"/>
    <w:rsid w:val="009337F3"/>
    <w:rsid w:val="00934EBD"/>
    <w:rsid w:val="009459BB"/>
    <w:rsid w:val="00947020"/>
    <w:rsid w:val="00955359"/>
    <w:rsid w:val="0096102B"/>
    <w:rsid w:val="00975CA5"/>
    <w:rsid w:val="0098393A"/>
    <w:rsid w:val="009851A4"/>
    <w:rsid w:val="00985699"/>
    <w:rsid w:val="009919BE"/>
    <w:rsid w:val="0099418D"/>
    <w:rsid w:val="009A1064"/>
    <w:rsid w:val="009A272E"/>
    <w:rsid w:val="009A2AF4"/>
    <w:rsid w:val="009A4EA8"/>
    <w:rsid w:val="009A525E"/>
    <w:rsid w:val="009B1081"/>
    <w:rsid w:val="009B26D2"/>
    <w:rsid w:val="009B6E9D"/>
    <w:rsid w:val="009C1A91"/>
    <w:rsid w:val="009C231C"/>
    <w:rsid w:val="009C6EB0"/>
    <w:rsid w:val="009C745C"/>
    <w:rsid w:val="009D3970"/>
    <w:rsid w:val="009D4084"/>
    <w:rsid w:val="00A01DA0"/>
    <w:rsid w:val="00A038DF"/>
    <w:rsid w:val="00A1163F"/>
    <w:rsid w:val="00A23E46"/>
    <w:rsid w:val="00A25433"/>
    <w:rsid w:val="00A257CC"/>
    <w:rsid w:val="00A348C5"/>
    <w:rsid w:val="00A365FE"/>
    <w:rsid w:val="00A40278"/>
    <w:rsid w:val="00A52DEA"/>
    <w:rsid w:val="00A5329E"/>
    <w:rsid w:val="00A54125"/>
    <w:rsid w:val="00A6382F"/>
    <w:rsid w:val="00A65BF3"/>
    <w:rsid w:val="00A71BF0"/>
    <w:rsid w:val="00A71D78"/>
    <w:rsid w:val="00A72BF8"/>
    <w:rsid w:val="00A72F8E"/>
    <w:rsid w:val="00A76073"/>
    <w:rsid w:val="00A8272B"/>
    <w:rsid w:val="00A85A40"/>
    <w:rsid w:val="00A8729A"/>
    <w:rsid w:val="00AA1C9D"/>
    <w:rsid w:val="00AA2DB4"/>
    <w:rsid w:val="00AA2E4D"/>
    <w:rsid w:val="00AB03A1"/>
    <w:rsid w:val="00AB1AD9"/>
    <w:rsid w:val="00AB23B7"/>
    <w:rsid w:val="00AB2CD7"/>
    <w:rsid w:val="00AB4CE8"/>
    <w:rsid w:val="00AC0DC1"/>
    <w:rsid w:val="00AC16E4"/>
    <w:rsid w:val="00AC217B"/>
    <w:rsid w:val="00AC29B7"/>
    <w:rsid w:val="00AD019F"/>
    <w:rsid w:val="00AD2427"/>
    <w:rsid w:val="00AD3D24"/>
    <w:rsid w:val="00AE0AB4"/>
    <w:rsid w:val="00AE601F"/>
    <w:rsid w:val="00AE67C1"/>
    <w:rsid w:val="00AE77C3"/>
    <w:rsid w:val="00AF095E"/>
    <w:rsid w:val="00AF402C"/>
    <w:rsid w:val="00AF4395"/>
    <w:rsid w:val="00B00849"/>
    <w:rsid w:val="00B025A3"/>
    <w:rsid w:val="00B02CCD"/>
    <w:rsid w:val="00B11BDB"/>
    <w:rsid w:val="00B1311F"/>
    <w:rsid w:val="00B149CA"/>
    <w:rsid w:val="00B25220"/>
    <w:rsid w:val="00B331F0"/>
    <w:rsid w:val="00B338AE"/>
    <w:rsid w:val="00B43E94"/>
    <w:rsid w:val="00B50423"/>
    <w:rsid w:val="00B5567A"/>
    <w:rsid w:val="00B5675A"/>
    <w:rsid w:val="00B577C6"/>
    <w:rsid w:val="00B66FD8"/>
    <w:rsid w:val="00B70E03"/>
    <w:rsid w:val="00B71ECB"/>
    <w:rsid w:val="00B81F9B"/>
    <w:rsid w:val="00B83754"/>
    <w:rsid w:val="00B83B25"/>
    <w:rsid w:val="00B91B38"/>
    <w:rsid w:val="00B925B7"/>
    <w:rsid w:val="00B9627B"/>
    <w:rsid w:val="00BA1EF2"/>
    <w:rsid w:val="00BA6C13"/>
    <w:rsid w:val="00BA7E20"/>
    <w:rsid w:val="00BB22B8"/>
    <w:rsid w:val="00BB2442"/>
    <w:rsid w:val="00BB54F1"/>
    <w:rsid w:val="00BC474E"/>
    <w:rsid w:val="00BD412D"/>
    <w:rsid w:val="00BE39A5"/>
    <w:rsid w:val="00BE3E61"/>
    <w:rsid w:val="00BE5ADC"/>
    <w:rsid w:val="00BE5B6E"/>
    <w:rsid w:val="00BE5C5B"/>
    <w:rsid w:val="00BE6B1B"/>
    <w:rsid w:val="00BF04B0"/>
    <w:rsid w:val="00BF2789"/>
    <w:rsid w:val="00BF43E6"/>
    <w:rsid w:val="00BF6DE7"/>
    <w:rsid w:val="00C024EC"/>
    <w:rsid w:val="00C077E4"/>
    <w:rsid w:val="00C20289"/>
    <w:rsid w:val="00C20499"/>
    <w:rsid w:val="00C2330D"/>
    <w:rsid w:val="00C2738D"/>
    <w:rsid w:val="00C339BC"/>
    <w:rsid w:val="00C47959"/>
    <w:rsid w:val="00C5236B"/>
    <w:rsid w:val="00C537A9"/>
    <w:rsid w:val="00C6081D"/>
    <w:rsid w:val="00C61340"/>
    <w:rsid w:val="00C70461"/>
    <w:rsid w:val="00C71269"/>
    <w:rsid w:val="00C71D43"/>
    <w:rsid w:val="00C73A70"/>
    <w:rsid w:val="00C75907"/>
    <w:rsid w:val="00C75D05"/>
    <w:rsid w:val="00C762A1"/>
    <w:rsid w:val="00C7775F"/>
    <w:rsid w:val="00C92146"/>
    <w:rsid w:val="00C937D6"/>
    <w:rsid w:val="00CA204F"/>
    <w:rsid w:val="00CA255D"/>
    <w:rsid w:val="00CA4B1B"/>
    <w:rsid w:val="00CA675A"/>
    <w:rsid w:val="00CB18C7"/>
    <w:rsid w:val="00CD09C6"/>
    <w:rsid w:val="00CD1604"/>
    <w:rsid w:val="00CD194B"/>
    <w:rsid w:val="00CD60F0"/>
    <w:rsid w:val="00CE02F3"/>
    <w:rsid w:val="00CE1063"/>
    <w:rsid w:val="00CE1CAA"/>
    <w:rsid w:val="00CE304C"/>
    <w:rsid w:val="00CE369C"/>
    <w:rsid w:val="00CF0CD1"/>
    <w:rsid w:val="00CF2A69"/>
    <w:rsid w:val="00CF35A0"/>
    <w:rsid w:val="00CF7FAE"/>
    <w:rsid w:val="00D00DAC"/>
    <w:rsid w:val="00D02606"/>
    <w:rsid w:val="00D13A9F"/>
    <w:rsid w:val="00D23016"/>
    <w:rsid w:val="00D253E0"/>
    <w:rsid w:val="00D25930"/>
    <w:rsid w:val="00D3149A"/>
    <w:rsid w:val="00D3383B"/>
    <w:rsid w:val="00D33AEE"/>
    <w:rsid w:val="00D34622"/>
    <w:rsid w:val="00D44A44"/>
    <w:rsid w:val="00D45141"/>
    <w:rsid w:val="00D46947"/>
    <w:rsid w:val="00D50CA8"/>
    <w:rsid w:val="00D53D1A"/>
    <w:rsid w:val="00D551C0"/>
    <w:rsid w:val="00D56BB3"/>
    <w:rsid w:val="00D57677"/>
    <w:rsid w:val="00D604AF"/>
    <w:rsid w:val="00D629FA"/>
    <w:rsid w:val="00D65DF0"/>
    <w:rsid w:val="00D70F68"/>
    <w:rsid w:val="00D813EF"/>
    <w:rsid w:val="00D81A6D"/>
    <w:rsid w:val="00D834E4"/>
    <w:rsid w:val="00D84BF5"/>
    <w:rsid w:val="00D84D00"/>
    <w:rsid w:val="00D860B0"/>
    <w:rsid w:val="00D86673"/>
    <w:rsid w:val="00D907E3"/>
    <w:rsid w:val="00D90A65"/>
    <w:rsid w:val="00D93032"/>
    <w:rsid w:val="00D93DFC"/>
    <w:rsid w:val="00D941EB"/>
    <w:rsid w:val="00D971A5"/>
    <w:rsid w:val="00DA0234"/>
    <w:rsid w:val="00DA2B79"/>
    <w:rsid w:val="00DA320D"/>
    <w:rsid w:val="00DA51F2"/>
    <w:rsid w:val="00DB1DA4"/>
    <w:rsid w:val="00DB5DF8"/>
    <w:rsid w:val="00DD398B"/>
    <w:rsid w:val="00DD4C7C"/>
    <w:rsid w:val="00DD61E1"/>
    <w:rsid w:val="00DE0D1A"/>
    <w:rsid w:val="00DE1E10"/>
    <w:rsid w:val="00DE244C"/>
    <w:rsid w:val="00DE7DF5"/>
    <w:rsid w:val="00DF0AAA"/>
    <w:rsid w:val="00DF529B"/>
    <w:rsid w:val="00E011C3"/>
    <w:rsid w:val="00E028A5"/>
    <w:rsid w:val="00E03920"/>
    <w:rsid w:val="00E05C97"/>
    <w:rsid w:val="00E148B5"/>
    <w:rsid w:val="00E15DB5"/>
    <w:rsid w:val="00E15DD6"/>
    <w:rsid w:val="00E1632C"/>
    <w:rsid w:val="00E1758B"/>
    <w:rsid w:val="00E275F2"/>
    <w:rsid w:val="00E336E6"/>
    <w:rsid w:val="00E340EE"/>
    <w:rsid w:val="00E4573D"/>
    <w:rsid w:val="00E50154"/>
    <w:rsid w:val="00E51184"/>
    <w:rsid w:val="00E52E27"/>
    <w:rsid w:val="00E5354F"/>
    <w:rsid w:val="00E5561D"/>
    <w:rsid w:val="00E66558"/>
    <w:rsid w:val="00E736F4"/>
    <w:rsid w:val="00E81C41"/>
    <w:rsid w:val="00E82A1F"/>
    <w:rsid w:val="00E84E3E"/>
    <w:rsid w:val="00E93A9E"/>
    <w:rsid w:val="00E9443D"/>
    <w:rsid w:val="00E95540"/>
    <w:rsid w:val="00EA0301"/>
    <w:rsid w:val="00EA7AB2"/>
    <w:rsid w:val="00EC7CA0"/>
    <w:rsid w:val="00ED06A8"/>
    <w:rsid w:val="00ED59E9"/>
    <w:rsid w:val="00EE0BA5"/>
    <w:rsid w:val="00EE1F2A"/>
    <w:rsid w:val="00EF1CAF"/>
    <w:rsid w:val="00EF262D"/>
    <w:rsid w:val="00F00ACF"/>
    <w:rsid w:val="00F11752"/>
    <w:rsid w:val="00F14D6A"/>
    <w:rsid w:val="00F14E36"/>
    <w:rsid w:val="00F15F94"/>
    <w:rsid w:val="00F16D6A"/>
    <w:rsid w:val="00F23C9F"/>
    <w:rsid w:val="00F23E64"/>
    <w:rsid w:val="00F278FB"/>
    <w:rsid w:val="00F27DC2"/>
    <w:rsid w:val="00F35ECE"/>
    <w:rsid w:val="00F36D19"/>
    <w:rsid w:val="00F40ECA"/>
    <w:rsid w:val="00F411D7"/>
    <w:rsid w:val="00F5391E"/>
    <w:rsid w:val="00F547C8"/>
    <w:rsid w:val="00F568C8"/>
    <w:rsid w:val="00F5699B"/>
    <w:rsid w:val="00F569FE"/>
    <w:rsid w:val="00F575F2"/>
    <w:rsid w:val="00F60DF5"/>
    <w:rsid w:val="00F6106A"/>
    <w:rsid w:val="00F6327A"/>
    <w:rsid w:val="00F65A38"/>
    <w:rsid w:val="00F65CA0"/>
    <w:rsid w:val="00F6734E"/>
    <w:rsid w:val="00F67A33"/>
    <w:rsid w:val="00F70B98"/>
    <w:rsid w:val="00F72C97"/>
    <w:rsid w:val="00F7545F"/>
    <w:rsid w:val="00F75D1C"/>
    <w:rsid w:val="00F76294"/>
    <w:rsid w:val="00F829C4"/>
    <w:rsid w:val="00F852B8"/>
    <w:rsid w:val="00F86F84"/>
    <w:rsid w:val="00F874A9"/>
    <w:rsid w:val="00FA78D5"/>
    <w:rsid w:val="00FB1407"/>
    <w:rsid w:val="00FB4942"/>
    <w:rsid w:val="00FC1CAC"/>
    <w:rsid w:val="00FC63A9"/>
    <w:rsid w:val="00FD2746"/>
    <w:rsid w:val="00FD344F"/>
    <w:rsid w:val="00FD34A3"/>
    <w:rsid w:val="00FD7291"/>
    <w:rsid w:val="00FE1859"/>
    <w:rsid w:val="00FE1E29"/>
    <w:rsid w:val="00FE388D"/>
    <w:rsid w:val="00FE51DE"/>
    <w:rsid w:val="00FE5737"/>
    <w:rsid w:val="00FE5C0B"/>
    <w:rsid w:val="00FE71A6"/>
    <w:rsid w:val="00FF0967"/>
    <w:rsid w:val="00FF7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,2"/>
      <o:rules v:ext="edit">
        <o:r id="V:Rule1" type="connector" idref="#_x0000_s2037"/>
        <o:r id="V:Rule2" type="connector" idref="#_x0000_s2045"/>
        <o:r id="V:Rule3" type="connector" idref="#_x0000_s2044"/>
        <o:r id="V:Rule4" type="connector" idref="#_x0000_s2046"/>
      </o:rules>
    </o:shapelayout>
  </w:shapeDefaults>
  <w:decimalSymbol w:val="."/>
  <w:listSeparator w:val=","/>
  <w14:docId w14:val="573B76CE"/>
  <w15:docId w15:val="{62B2E29F-2F89-42E5-96BF-E9100EBB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3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262E1"/>
    <w:rPr>
      <w:color w:val="0000FF"/>
      <w:u w:val="single"/>
    </w:rPr>
  </w:style>
  <w:style w:type="table" w:styleId="TableGrid">
    <w:name w:val="Table Grid"/>
    <w:aliases w:val="unVao day nghe bai nay di ban   http://www.freewebtown.com/nhatquanglan/index.html"/>
    <w:basedOn w:val="TableNormal"/>
    <w:uiPriority w:val="59"/>
    <w:rsid w:val="000A1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aliases w:val="unKhoc cho nho thuong voi trong long,khoc cho noi sau nhe nhu khong. Bao nhieu yeu thuong nhung ngay qua da tan theo khoi may bay that xa...   http://www.freewebtown.com/nhatquanglan/index.html"/>
    <w:basedOn w:val="TableNormal"/>
    <w:rsid w:val="003D7C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616567"/>
    <w:pPr>
      <w:ind w:left="720"/>
      <w:contextualSpacing/>
    </w:pPr>
  </w:style>
  <w:style w:type="paragraph" w:styleId="Title">
    <w:name w:val="Title"/>
    <w:basedOn w:val="Normal"/>
    <w:link w:val="TitleChar"/>
    <w:qFormat/>
    <w:rsid w:val="007A48EE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rsid w:val="007A48EE"/>
    <w:rPr>
      <w:sz w:val="36"/>
      <w:szCs w:val="24"/>
    </w:rPr>
  </w:style>
  <w:style w:type="paragraph" w:styleId="BodyText">
    <w:name w:val="Body Text"/>
    <w:basedOn w:val="Normal"/>
    <w:link w:val="BodyTextChar"/>
    <w:rsid w:val="007A48EE"/>
    <w:pPr>
      <w:jc w:val="center"/>
    </w:pPr>
    <w:rPr>
      <w:b/>
      <w:bCs/>
      <w:sz w:val="26"/>
    </w:rPr>
  </w:style>
  <w:style w:type="character" w:customStyle="1" w:styleId="BodyTextChar">
    <w:name w:val="Body Text Char"/>
    <w:basedOn w:val="DefaultParagraphFont"/>
    <w:link w:val="BodyText"/>
    <w:rsid w:val="007A48EE"/>
    <w:rPr>
      <w:b/>
      <w:bCs/>
      <w:sz w:val="26"/>
      <w:szCs w:val="24"/>
    </w:rPr>
  </w:style>
  <w:style w:type="paragraph" w:styleId="Subtitle">
    <w:name w:val="Subtitle"/>
    <w:basedOn w:val="Normal"/>
    <w:link w:val="SubtitleChar"/>
    <w:qFormat/>
    <w:rsid w:val="007A48EE"/>
    <w:pPr>
      <w:jc w:val="center"/>
    </w:pPr>
    <w:rPr>
      <w:rFonts w:ascii="Haettenschweiler" w:hAnsi="Haettenschweiler" w:cs="Arial"/>
      <w:sz w:val="56"/>
    </w:rPr>
  </w:style>
  <w:style w:type="character" w:customStyle="1" w:styleId="SubtitleChar">
    <w:name w:val="Subtitle Char"/>
    <w:basedOn w:val="DefaultParagraphFont"/>
    <w:link w:val="Subtitle"/>
    <w:rsid w:val="007A48EE"/>
    <w:rPr>
      <w:rFonts w:ascii="Haettenschweiler" w:hAnsi="Haettenschweiler" w:cs="Arial"/>
      <w:sz w:val="56"/>
      <w:szCs w:val="24"/>
    </w:rPr>
  </w:style>
  <w:style w:type="character" w:customStyle="1" w:styleId="a">
    <w:name w:val="a"/>
    <w:basedOn w:val="DefaultParagraphFont"/>
    <w:rsid w:val="008107A0"/>
  </w:style>
  <w:style w:type="character" w:customStyle="1" w:styleId="l6">
    <w:name w:val="l6"/>
    <w:basedOn w:val="DefaultParagraphFont"/>
    <w:rsid w:val="008107A0"/>
  </w:style>
  <w:style w:type="character" w:customStyle="1" w:styleId="l7">
    <w:name w:val="l7"/>
    <w:basedOn w:val="DefaultParagraphFont"/>
    <w:rsid w:val="008107A0"/>
  </w:style>
  <w:style w:type="paragraph" w:styleId="BodyTextIndent">
    <w:name w:val="Body Text Indent"/>
    <w:basedOn w:val="Normal"/>
    <w:link w:val="BodyTextIndentChar"/>
    <w:rsid w:val="0063120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31202"/>
    <w:rPr>
      <w:sz w:val="24"/>
      <w:szCs w:val="24"/>
    </w:rPr>
  </w:style>
  <w:style w:type="paragraph" w:styleId="BodyText2">
    <w:name w:val="Body Text 2"/>
    <w:basedOn w:val="Normal"/>
    <w:link w:val="BodyText2Char"/>
    <w:rsid w:val="0063120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31202"/>
    <w:rPr>
      <w:sz w:val="24"/>
      <w:szCs w:val="24"/>
    </w:rPr>
  </w:style>
  <w:style w:type="paragraph" w:styleId="BalloonText">
    <w:name w:val="Balloon Text"/>
    <w:basedOn w:val="Normal"/>
    <w:link w:val="BalloonTextChar"/>
    <w:rsid w:val="009166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6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3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0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7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inasperkim@demakkab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42BC3-4EB1-4C80-800F-97E763E10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1776</TotalTime>
  <Pages>6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BUPATI KENDAL</vt:lpstr>
    </vt:vector>
  </TitlesOfParts>
  <Company/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BUPATI KENDAL</dc:title>
  <dc:subject/>
  <dc:creator>w-global</dc:creator>
  <cp:keywords/>
  <dc:description/>
  <cp:lastModifiedBy>USER</cp:lastModifiedBy>
  <cp:revision>273</cp:revision>
  <cp:lastPrinted>2019-07-22T00:54:00Z</cp:lastPrinted>
  <dcterms:created xsi:type="dcterms:W3CDTF">2007-01-01T09:34:00Z</dcterms:created>
  <dcterms:modified xsi:type="dcterms:W3CDTF">2019-07-22T02:17:00Z</dcterms:modified>
</cp:coreProperties>
</file>